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吴马厂村2021年民生政策落实情况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在乡党委政府的正确领导下，我村立足实际，组织和带领全村党员、群众贯彻落实乡党委、政府的各项工作安排和制定的工作目标，现将2021年民生政策落实情况汇报如下：</w:t>
      </w:r>
    </w:p>
    <w:p>
      <w:pPr>
        <w:pStyle w:val="2"/>
        <w:widowControl/>
        <w:shd w:val="clear" w:color="auto" w:fill="FFFFFF"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</w:rPr>
        <w:t>1、促进就业：积极组织群众参与职业技能培训，提高就业竞争力。</w:t>
      </w:r>
    </w:p>
    <w:p>
      <w:pPr>
        <w:pStyle w:val="2"/>
        <w:widowControl/>
        <w:shd w:val="clear" w:color="auto" w:fill="FFFFFF"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</w:rPr>
        <w:t>2、教育助学：帮助村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</w:rPr>
        <w:t xml:space="preserve"> 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</w:rPr>
        <w:t>名困难学生开具困难证明材料，指导其申请助学金。</w:t>
      </w:r>
    </w:p>
    <w:p>
      <w:pPr>
        <w:pStyle w:val="2"/>
        <w:widowControl/>
        <w:shd w:val="clear" w:color="auto" w:fill="FFFFFF"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</w:rPr>
        <w:t>3、社会保障：协助低保户对象完成年度复核工作。</w:t>
      </w:r>
    </w:p>
    <w:p>
      <w:pPr>
        <w:pStyle w:val="2"/>
        <w:widowControl/>
        <w:shd w:val="clear" w:color="auto" w:fill="FFFFFF"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</w:rPr>
        <w:t>4、医疗卫生：通过广泛宣传、动员，充分调动群众参加农村合作医疗政策的积极性，村参加新农合的参合达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</w:rPr>
        <w:t xml:space="preserve">  98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</w:rPr>
        <w:t>%；及时通知适龄妇女参加两癌筛查，有效保障了妇女健康。</w:t>
      </w:r>
    </w:p>
    <w:p>
      <w:pPr>
        <w:pStyle w:val="2"/>
        <w:widowControl/>
        <w:shd w:val="clear" w:color="auto" w:fill="FFFFFF"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</w:rPr>
        <w:t>5、百姓安居：组织专门人员对全村进行摸排，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  <w:t>解决村民住房问题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</w:rPr>
        <w:t>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6.基础设施：完成村南下水道修建事项、完成村庄绿化提升事项、完成村室修缮事项、完成村庄路灯安装事项、完成村基础设施机井等配套建设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我们将立足本村实际加大民生政策落实力度，为乡村振兴打下了良好的基础。</w:t>
      </w:r>
    </w:p>
    <w:p>
      <w:pPr>
        <w:snapToGrid/>
        <w:spacing w:before="0" w:beforeAutospacing="0" w:after="0" w:afterAutospacing="0" w:line="560" w:lineRule="exact"/>
        <w:ind w:firstLine="5280" w:firstLineChars="165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吴马厂村村委会</w:t>
      </w:r>
    </w:p>
    <w:p>
      <w:pPr>
        <w:snapToGrid/>
        <w:spacing w:before="0" w:beforeAutospacing="0" w:after="0" w:afterAutospacing="0" w:line="560" w:lineRule="exact"/>
        <w:ind w:firstLine="5760" w:firstLineChars="18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2021年12月2日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1805BD"/>
    <w:rsid w:val="00176D61"/>
    <w:rsid w:val="001805BD"/>
    <w:rsid w:val="00BC78E3"/>
    <w:rsid w:val="00EC43D1"/>
    <w:rsid w:val="18661E70"/>
    <w:rsid w:val="553A20BE"/>
    <w:rsid w:val="7E1C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404</Characters>
  <Lines>3</Lines>
  <Paragraphs>1</Paragraphs>
  <TotalTime>4</TotalTime>
  <ScaleCrop>false</ScaleCrop>
  <LinksUpToDate>false</LinksUpToDate>
  <CharactersWithSpaces>473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2021-12-01T09:09:00Z</dcterms:created>
  <dc:creator>admin</dc:creator>
  <cp:lastModifiedBy>春风万里不如你</cp:lastModifiedBy>
  <dcterms:modified xsi:type="dcterms:W3CDTF">2021-12-07T02:12:19Z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98D09695A329470E827E1A1097689325</vt:lpwstr>
  </property>
</Properties>
</file>