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hint="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五年内工作计划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40" w:firstLineChars="200"/>
        <w:textAlignment w:val="auto"/>
        <w:rPr>
          <w:rFonts w:ascii="仿宋" w:cs="仿宋" w:eastAsia="仿宋" w:hAnsi="仿宋" w:hint="eastAsia"/>
          <w:color w:val="000000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color w:val="000000"/>
          <w:sz w:val="32"/>
          <w:szCs w:val="32"/>
          <w:lang w:val="en-US" w:eastAsia="zh-CN"/>
        </w:rPr>
        <w:t>一、村情概况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40" w:firstLineChars="200"/>
        <w:textAlignment w:val="auto"/>
        <w:rPr>
          <w:rFonts w:ascii="仿宋" w:cs="仿宋" w:eastAsia="仿宋" w:hAnsi="仿宋" w:hint="eastAsia"/>
          <w:color w:val="000000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color w:val="000000"/>
          <w:sz w:val="32"/>
          <w:szCs w:val="32"/>
          <w:lang w:val="en-US" w:eastAsia="zh-CN"/>
        </w:rPr>
        <w:t>西杏村现有总户数</w:t>
      </w:r>
      <w:r>
        <w:rPr>
          <w:rFonts w:ascii="仿宋" w:cs="仿宋" w:eastAsia="仿宋" w:hAnsi="仿宋" w:hint="default"/>
          <w:color w:val="000000"/>
          <w:sz w:val="32"/>
          <w:szCs w:val="32"/>
          <w:lang w:val="en-US" w:eastAsia="zh-CN"/>
        </w:rPr>
        <w:t>189</w:t>
      </w:r>
      <w:r>
        <w:rPr>
          <w:rFonts w:ascii="仿宋" w:cs="仿宋" w:eastAsia="仿宋" w:hAnsi="仿宋" w:hint="eastAsia"/>
          <w:color w:val="000000"/>
          <w:sz w:val="32"/>
          <w:szCs w:val="32"/>
          <w:lang w:val="en-US" w:eastAsia="zh-CN"/>
        </w:rPr>
        <w:t>户，人口</w:t>
      </w:r>
      <w:r>
        <w:rPr>
          <w:rFonts w:ascii="仿宋" w:cs="仿宋" w:eastAsia="仿宋" w:hAnsi="仿宋" w:hint="default"/>
          <w:color w:val="000000"/>
          <w:sz w:val="32"/>
          <w:szCs w:val="32"/>
          <w:lang w:val="en-US" w:eastAsia="zh-CN"/>
        </w:rPr>
        <w:t>789</w:t>
      </w:r>
      <w:r>
        <w:rPr>
          <w:rFonts w:ascii="仿宋" w:cs="仿宋" w:eastAsia="仿宋" w:hAnsi="仿宋" w:hint="eastAsia"/>
          <w:color w:val="000000"/>
          <w:sz w:val="32"/>
          <w:szCs w:val="32"/>
          <w:lang w:val="en-US" w:eastAsia="zh-CN"/>
        </w:rPr>
        <w:t>人，耕地面积39</w:t>
      </w:r>
      <w:r>
        <w:rPr>
          <w:rFonts w:ascii="仿宋" w:cs="仿宋" w:eastAsia="仿宋" w:hAnsi="仿宋" w:hint="default"/>
          <w:color w:val="000000"/>
          <w:sz w:val="32"/>
          <w:szCs w:val="32"/>
          <w:lang w:val="en-US" w:eastAsia="zh-CN"/>
        </w:rPr>
        <w:t>9</w:t>
      </w:r>
      <w:r>
        <w:rPr>
          <w:rFonts w:ascii="仿宋" w:cs="仿宋" w:eastAsia="仿宋" w:hAnsi="仿宋" w:hint="eastAsia"/>
          <w:color w:val="000000"/>
          <w:sz w:val="32"/>
          <w:szCs w:val="32"/>
          <w:lang w:val="en-US" w:eastAsia="zh-CN"/>
        </w:rPr>
        <w:t>.91亩。中共党员</w:t>
      </w:r>
      <w:r>
        <w:rPr>
          <w:rFonts w:ascii="仿宋" w:cs="仿宋" w:eastAsia="仿宋" w:hAnsi="仿宋" w:hint="default"/>
          <w:color w:val="000000"/>
          <w:sz w:val="32"/>
          <w:szCs w:val="32"/>
          <w:lang w:val="en-US" w:eastAsia="zh-CN"/>
        </w:rPr>
        <w:t>24</w:t>
      </w:r>
      <w:r>
        <w:rPr>
          <w:rFonts w:ascii="仿宋" w:cs="仿宋" w:eastAsia="仿宋" w:hAnsi="仿宋" w:hint="eastAsia"/>
          <w:color w:val="000000"/>
          <w:sz w:val="32"/>
          <w:szCs w:val="32"/>
          <w:lang w:val="en-US" w:eastAsia="zh-CN"/>
        </w:rPr>
        <w:t>人，预备党员1</w:t>
      </w:r>
      <w:r>
        <w:rPr>
          <w:rFonts w:ascii="仿宋" w:cs="仿宋" w:eastAsia="仿宋" w:hAnsi="仿宋" w:hint="default"/>
          <w:color w:val="000000"/>
          <w:sz w:val="32"/>
          <w:szCs w:val="32"/>
          <w:lang w:val="en-US" w:eastAsia="zh-CN"/>
        </w:rPr>
        <w:t>人</w:t>
      </w:r>
      <w:r>
        <w:rPr>
          <w:rFonts w:ascii="仿宋" w:cs="仿宋" w:eastAsia="仿宋" w:hAnsi="仿宋" w:hint="eastAsia"/>
          <w:color w:val="000000"/>
          <w:sz w:val="32"/>
          <w:szCs w:val="32"/>
          <w:lang w:val="en-US" w:eastAsia="zh-CN"/>
        </w:rPr>
        <w:t>，村两委会有7人组成，有</w:t>
      </w:r>
      <w:r>
        <w:rPr>
          <w:rFonts w:ascii="仿宋" w:cs="仿宋" w:eastAsia="仿宋" w:hAnsi="仿宋" w:hint="default"/>
          <w:color w:val="000000"/>
          <w:sz w:val="32"/>
          <w:szCs w:val="32"/>
          <w:lang w:val="en-US" w:eastAsia="zh-CN"/>
        </w:rPr>
        <w:t>4</w:t>
      </w:r>
      <w:r>
        <w:rPr>
          <w:rFonts w:ascii="仿宋" w:cs="仿宋" w:eastAsia="仿宋" w:hAnsi="仿宋" w:hint="eastAsia"/>
          <w:color w:val="000000"/>
          <w:sz w:val="32"/>
          <w:szCs w:val="32"/>
          <w:lang w:val="en-US" w:eastAsia="zh-CN"/>
        </w:rPr>
        <w:t>个村民小组。</w:t>
      </w:r>
    </w:p>
    <w:p>
      <w:pPr>
        <w:pStyle w:val="style66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40" w:firstLineChars="200"/>
        <w:textAlignment w:val="auto"/>
        <w:rPr>
          <w:rFonts w:ascii="仿宋" w:cs="仿宋" w:eastAsia="仿宋" w:hAnsi="仿宋" w:hint="eastAsia"/>
          <w:color w:val="000000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color w:val="000000"/>
          <w:sz w:val="32"/>
          <w:szCs w:val="32"/>
          <w:lang w:val="en-US" w:eastAsia="zh-CN"/>
        </w:rPr>
        <w:t>二、近几年村务工作开展情况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after="0" w:lineRule="exact" w:line="520"/>
        <w:ind w:left="0" w:leftChars="0" w:right="0" w:rightChars="0" w:firstLine="640" w:firstLineChars="200"/>
        <w:jc w:val="both"/>
        <w:textAlignment w:val="auto"/>
        <w:outlineLvl w:val="9"/>
        <w:rPr>
          <w:rFonts w:ascii="仿宋" w:cs="仿宋" w:eastAsia="仿宋" w:hAnsi="仿宋" w:hint="default"/>
          <w:color w:val="000000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color w:val="000000"/>
          <w:sz w:val="32"/>
          <w:szCs w:val="32"/>
          <w:lang w:val="en-US" w:eastAsia="zh-CN"/>
        </w:rPr>
        <w:t>近几年在县委县政府、乡党委政府的坚强带领下，1、安装村内大小街道太阳能路灯89盏，；201</w:t>
      </w:r>
      <w:r>
        <w:rPr>
          <w:rFonts w:ascii="仿宋" w:cs="仿宋" w:eastAsia="仿宋" w:hAnsi="仿宋" w:hint="default"/>
          <w:color w:val="000000"/>
          <w:sz w:val="32"/>
          <w:szCs w:val="32"/>
          <w:lang w:val="en-US" w:eastAsia="zh-CN"/>
        </w:rPr>
        <w:t>5</w:t>
      </w:r>
      <w:r>
        <w:rPr>
          <w:rFonts w:ascii="仿宋" w:cs="仿宋" w:eastAsia="仿宋" w:hAnsi="仿宋" w:hint="eastAsia"/>
          <w:color w:val="000000"/>
          <w:sz w:val="32"/>
          <w:szCs w:val="32"/>
          <w:lang w:val="en-US" w:eastAsia="zh-CN"/>
        </w:rPr>
        <w:t>申请打了6眼井，维修了</w:t>
      </w:r>
      <w:r>
        <w:rPr>
          <w:rFonts w:ascii="仿宋" w:cs="仿宋" w:eastAsia="仿宋" w:hAnsi="仿宋" w:hint="default"/>
          <w:color w:val="000000"/>
          <w:sz w:val="32"/>
          <w:szCs w:val="32"/>
          <w:lang w:val="en-US" w:eastAsia="zh-CN"/>
        </w:rPr>
        <w:t>7</w:t>
      </w:r>
      <w:r>
        <w:rPr>
          <w:rFonts w:ascii="仿宋" w:cs="仿宋" w:eastAsia="仿宋" w:hAnsi="仿宋" w:hint="eastAsia"/>
          <w:color w:val="000000"/>
          <w:sz w:val="32"/>
          <w:szCs w:val="32"/>
          <w:lang w:val="en-US" w:eastAsia="zh-CN"/>
        </w:rPr>
        <w:t>眼井，保证了农业旱灾大丰收。2、争取县农委支持，由专业队伍对我村进行了专业的规划、制定方案并施工，在保持我村原汁原味的情况下，突出了我村的特色，打造出生态环境示范村的基础上，在乡党委政府和文化部门的大力支持下，2019年</w:t>
      </w:r>
      <w:r>
        <w:rPr>
          <w:rFonts w:ascii="仿宋" w:cs="仿宋" w:eastAsia="仿宋" w:hAnsi="仿宋" w:hint="eastAsia"/>
          <w:color w:val="000000"/>
          <w:sz w:val="32"/>
          <w:szCs w:val="32"/>
        </w:rPr>
        <w:t>新建 1 处1000平方米的文化活动广场</w:t>
      </w:r>
      <w:r>
        <w:rPr>
          <w:rFonts w:ascii="仿宋" w:cs="仿宋" w:eastAsia="仿宋" w:hAnsi="仿宋" w:hint="eastAsia"/>
          <w:color w:val="000000"/>
          <w:sz w:val="32"/>
          <w:szCs w:val="32"/>
          <w:lang w:eastAsia="zh-CN"/>
        </w:rPr>
        <w:t>、乡村大舞台和</w:t>
      </w:r>
      <w:r>
        <w:rPr>
          <w:rFonts w:ascii="仿宋" w:cs="仿宋" w:eastAsia="仿宋" w:hAnsi="仿宋" w:hint="eastAsia"/>
          <w:color w:val="000000"/>
          <w:sz w:val="32"/>
          <w:szCs w:val="32"/>
          <w:lang w:val="en-US" w:eastAsia="zh-CN"/>
        </w:rPr>
        <w:t>1处100平方米的文化综合服务中心，</w:t>
      </w:r>
      <w:r>
        <w:rPr>
          <w:rFonts w:ascii="仿宋" w:cs="仿宋" w:eastAsia="仿宋" w:hAnsi="仿宋" w:hint="eastAsia"/>
          <w:color w:val="000000"/>
          <w:sz w:val="32"/>
          <w:szCs w:val="32"/>
          <w:lang w:eastAsia="zh-CN"/>
        </w:rPr>
        <w:t>并</w:t>
      </w:r>
      <w:r>
        <w:rPr>
          <w:rFonts w:ascii="仿宋" w:cs="仿宋" w:eastAsia="仿宋" w:hAnsi="仿宋" w:hint="eastAsia"/>
          <w:color w:val="000000"/>
          <w:sz w:val="32"/>
          <w:szCs w:val="32"/>
        </w:rPr>
        <w:t>配套图书</w:t>
      </w:r>
      <w:r>
        <w:rPr>
          <w:rFonts w:ascii="仿宋" w:cs="仿宋" w:eastAsia="仿宋" w:hAnsi="仿宋" w:hint="eastAsia"/>
          <w:color w:val="000000"/>
          <w:sz w:val="32"/>
          <w:szCs w:val="32"/>
          <w:lang w:val="en-US" w:eastAsia="zh-CN"/>
        </w:rPr>
        <w:t>3000</w:t>
      </w:r>
      <w:r>
        <w:rPr>
          <w:rFonts w:ascii="仿宋" w:cs="仿宋" w:eastAsia="仿宋" w:hAnsi="仿宋" w:hint="eastAsia"/>
          <w:color w:val="000000"/>
          <w:sz w:val="32"/>
          <w:szCs w:val="32"/>
        </w:rPr>
        <w:t>余册，配齐娱乐设备和文化器材。</w:t>
      </w:r>
      <w:r>
        <w:rPr>
          <w:rFonts w:ascii="仿宋" w:cs="仿宋" w:eastAsia="仿宋" w:hAnsi="仿宋" w:hint="eastAsia"/>
          <w:color w:val="000000"/>
          <w:sz w:val="32"/>
          <w:szCs w:val="32"/>
          <w:lang w:eastAsia="zh-CN"/>
        </w:rPr>
        <w:t>综上</w:t>
      </w:r>
      <w:r>
        <w:rPr>
          <w:rFonts w:ascii="仿宋" w:cs="仿宋" w:eastAsia="仿宋" w:hAnsi="仿宋" w:hint="eastAsia"/>
          <w:color w:val="000000"/>
          <w:sz w:val="32"/>
          <w:szCs w:val="32"/>
          <w:lang w:val="en-US" w:eastAsia="zh-CN"/>
        </w:rPr>
        <w:t>使我村的村容村貌和户容户貌焕然一新。3、</w:t>
      </w:r>
      <w:r>
        <w:rPr>
          <w:rFonts w:ascii="仿宋" w:cs="仿宋" w:eastAsia="仿宋" w:hAnsi="仿宋" w:hint="eastAsia"/>
          <w:color w:val="000000"/>
          <w:sz w:val="32"/>
          <w:szCs w:val="32"/>
          <w:lang w:eastAsia="zh-CN"/>
        </w:rPr>
        <w:t>大力推进：</w:t>
      </w:r>
      <w:r>
        <w:rPr>
          <w:rFonts w:ascii="仿宋" w:cs="仿宋" w:eastAsia="仿宋" w:hAnsi="仿宋" w:hint="eastAsia"/>
          <w:color w:val="000000"/>
          <w:sz w:val="32"/>
          <w:szCs w:val="32"/>
          <w:lang w:eastAsia="zh-CN"/>
        </w:rPr>
        <w:t>每天早中晚利用村广播和扶贫入户的时机，逐户宣讲“双替代”、天然气安装优惠政策，动员群众积极购买“双替代”产品、安装天然气，</w:t>
      </w:r>
      <w:r>
        <w:rPr>
          <w:rFonts w:ascii="仿宋" w:cs="仿宋" w:eastAsia="仿宋" w:hAnsi="仿宋" w:hint="eastAsia"/>
          <w:color w:val="000000"/>
          <w:sz w:val="32"/>
          <w:szCs w:val="32"/>
          <w:lang w:val="en-US" w:eastAsia="zh-CN"/>
        </w:rPr>
        <w:t>成功实现全村</w:t>
      </w:r>
      <w:r>
        <w:rPr>
          <w:rFonts w:cs="仿宋" w:eastAsia="仿宋" w:hAnsi="仿宋" w:hint="default"/>
          <w:color w:val="000000"/>
          <w:sz w:val="32"/>
          <w:szCs w:val="32"/>
          <w:lang w:val="en-US" w:eastAsia="zh-CN"/>
        </w:rPr>
        <w:t>189</w:t>
      </w:r>
      <w:r>
        <w:rPr>
          <w:rFonts w:ascii="仿宋" w:cs="仿宋" w:eastAsia="仿宋" w:hAnsi="仿宋" w:hint="eastAsia"/>
          <w:color w:val="000000"/>
          <w:sz w:val="32"/>
          <w:szCs w:val="32"/>
          <w:lang w:val="en-US" w:eastAsia="zh-CN"/>
        </w:rPr>
        <w:t>户</w:t>
      </w:r>
      <w:r>
        <w:rPr>
          <w:rFonts w:ascii="仿宋" w:cs="仿宋" w:hAnsi="仿宋" w:hint="eastAsia"/>
          <w:color w:val="000000"/>
          <w:sz w:val="32"/>
          <w:szCs w:val="32"/>
          <w:lang w:val="en-US" w:eastAsia="zh-CN"/>
        </w:rPr>
        <w:t>户户发放</w:t>
      </w:r>
      <w:r>
        <w:rPr>
          <w:rFonts w:ascii="仿宋" w:cs="仿宋" w:eastAsia="仿宋" w:hAnsi="仿宋" w:hint="eastAsia"/>
          <w:color w:val="000000"/>
          <w:sz w:val="32"/>
          <w:szCs w:val="32"/>
          <w:lang w:val="en-US" w:eastAsia="zh-CN"/>
        </w:rPr>
        <w:t>热风机</w:t>
      </w:r>
      <w:r>
        <w:rPr>
          <w:rFonts w:ascii="仿宋" w:cs="仿宋" w:hAnsi="仿宋" w:hint="eastAsia"/>
          <w:color w:val="000000"/>
          <w:sz w:val="32"/>
          <w:szCs w:val="32"/>
          <w:lang w:val="en-US" w:eastAsia="zh-CN"/>
        </w:rPr>
        <w:t>一</w:t>
      </w:r>
      <w:r>
        <w:rPr>
          <w:rFonts w:cs="仿宋" w:hAnsi="仿宋" w:hint="default"/>
          <w:color w:val="000000"/>
          <w:sz w:val="32"/>
          <w:szCs w:val="32"/>
          <w:lang w:val="en-US" w:eastAsia="zh-CN"/>
        </w:rPr>
        <w:t>台</w:t>
      </w:r>
      <w:r>
        <w:rPr>
          <w:rFonts w:ascii="仿宋" w:cs="仿宋" w:eastAsia="仿宋" w:hAnsi="仿宋" w:hint="eastAsia"/>
          <w:color w:val="000000"/>
          <w:sz w:val="32"/>
          <w:szCs w:val="32"/>
          <w:lang w:val="en-US" w:eastAsia="zh-CN"/>
        </w:rPr>
        <w:t xml:space="preserve">，  </w:t>
      </w:r>
      <w:r>
        <w:rPr>
          <w:rFonts w:ascii="仿宋" w:cs="仿宋" w:eastAsia="仿宋" w:hAnsi="仿宋" w:hint="default"/>
          <w:color w:val="000000"/>
          <w:sz w:val="32"/>
          <w:szCs w:val="32"/>
          <w:lang w:val="en-US" w:eastAsia="zh-CN"/>
        </w:rPr>
        <w:t>53</w:t>
      </w:r>
      <w:r>
        <w:rPr>
          <w:rFonts w:ascii="仿宋" w:cs="仿宋" w:eastAsia="仿宋" w:hAnsi="仿宋" w:hint="eastAsia"/>
          <w:color w:val="000000"/>
          <w:sz w:val="32"/>
          <w:szCs w:val="32"/>
          <w:lang w:val="en-US" w:eastAsia="zh-CN"/>
        </w:rPr>
        <w:t>户购买安装空调，</w:t>
      </w:r>
      <w:r>
        <w:rPr>
          <w:rFonts w:ascii="仿宋" w:cs="仿宋" w:eastAsia="仿宋" w:hAnsi="仿宋" w:hint="eastAsia"/>
          <w:color w:val="000000"/>
          <w:sz w:val="32"/>
          <w:szCs w:val="32"/>
          <w:lang w:eastAsia="zh-CN"/>
        </w:rPr>
        <w:t>有</w:t>
      </w:r>
      <w:r>
        <w:rPr>
          <w:rFonts w:ascii="仿宋" w:cs="仿宋" w:eastAsia="仿宋" w:hAnsi="仿宋" w:hint="default"/>
          <w:color w:val="000000"/>
          <w:sz w:val="32"/>
          <w:szCs w:val="32"/>
          <w:lang w:val="en-US" w:eastAsia="zh-CN"/>
        </w:rPr>
        <w:t>81</w:t>
      </w:r>
      <w:r>
        <w:rPr>
          <w:rFonts w:ascii="仿宋" w:cs="仿宋" w:eastAsia="仿宋" w:hAnsi="仿宋" w:hint="eastAsia"/>
          <w:color w:val="000000"/>
          <w:sz w:val="32"/>
          <w:szCs w:val="32"/>
          <w:lang w:val="en-US" w:eastAsia="zh-CN"/>
        </w:rPr>
        <w:t>户安装使用天然气</w:t>
      </w:r>
      <w:r>
        <w:rPr>
          <w:rFonts w:ascii="仿宋" w:cs="仿宋" w:eastAsia="仿宋" w:hAnsi="仿宋" w:hint="eastAsia"/>
          <w:color w:val="000000"/>
          <w:sz w:val="32"/>
          <w:szCs w:val="32"/>
          <w:lang w:eastAsia="zh-CN"/>
        </w:rPr>
        <w:t>。</w:t>
      </w:r>
      <w:r>
        <w:rPr>
          <w:rFonts w:ascii="仿宋" w:cs="仿宋" w:eastAsia="仿宋" w:hAnsi="仿宋" w:hint="eastAsia"/>
          <w:color w:val="000000"/>
          <w:sz w:val="32"/>
          <w:szCs w:val="32"/>
          <w:lang w:val="en-US" w:eastAsia="zh-CN"/>
        </w:rPr>
        <w:t>卫生改厕方面村两委率先走在了全乡卫生改厕的前列，截止目前我村卫生改厕户数占有全村百分之九十，圆满完成了上级交给的任务。</w:t>
      </w:r>
    </w:p>
    <w:p>
      <w:pPr>
        <w:pStyle w:val="style66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40"/>
        <w:textAlignment w:val="auto"/>
        <w:rPr>
          <w:rFonts w:ascii="仿宋" w:cs="仿宋" w:eastAsia="仿宋" w:hAnsi="仿宋" w:hint="eastAsia"/>
          <w:color w:val="000000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color w:val="000000"/>
          <w:sz w:val="32"/>
          <w:szCs w:val="32"/>
          <w:lang w:val="en-US" w:eastAsia="zh-CN"/>
        </w:rPr>
        <w:t>同时，扎实落实到户增收类项目、企业带贫、惠众合作社、教育扶贫、健康扶贫、残疾补贴、公益性岗位、最低生活保障、到户增收、危房改造、雨露计划等各项扶贫政策，使贫困群众生产生活水平得到了质的提升，全村贫困户从</w:t>
      </w:r>
      <w:r>
        <w:rPr>
          <w:rFonts w:ascii="仿宋" w:cs="仿宋" w:eastAsia="仿宋" w:hAnsi="仿宋" w:hint="default"/>
          <w:color w:val="000000"/>
          <w:sz w:val="32"/>
          <w:szCs w:val="32"/>
          <w:lang w:val="en-US" w:eastAsia="zh-CN"/>
        </w:rPr>
        <w:t>13</w:t>
      </w:r>
      <w:r>
        <w:rPr>
          <w:rFonts w:ascii="仿宋" w:cs="仿宋" w:eastAsia="仿宋" w:hAnsi="仿宋" w:hint="eastAsia"/>
          <w:color w:val="000000"/>
          <w:sz w:val="32"/>
          <w:szCs w:val="32"/>
          <w:lang w:val="en-US" w:eastAsia="zh-CN"/>
        </w:rPr>
        <w:t>户</w:t>
      </w:r>
      <w:r>
        <w:rPr>
          <w:rFonts w:ascii="仿宋" w:cs="仿宋" w:eastAsia="仿宋" w:hAnsi="仿宋" w:hint="default"/>
          <w:color w:val="000000"/>
          <w:sz w:val="32"/>
          <w:szCs w:val="32"/>
          <w:lang w:val="en-US" w:eastAsia="zh-CN"/>
        </w:rPr>
        <w:t>34</w:t>
      </w:r>
      <w:r>
        <w:rPr>
          <w:rFonts w:ascii="仿宋" w:cs="仿宋" w:eastAsia="仿宋" w:hAnsi="仿宋" w:hint="eastAsia"/>
          <w:color w:val="000000"/>
          <w:sz w:val="32"/>
          <w:szCs w:val="32"/>
          <w:lang w:val="en-US" w:eastAsia="zh-CN"/>
        </w:rPr>
        <w:t>人降至</w:t>
      </w:r>
      <w:r>
        <w:rPr>
          <w:rFonts w:ascii="仿宋" w:cs="仿宋" w:eastAsia="仿宋" w:hAnsi="仿宋" w:hint="default"/>
          <w:color w:val="000000"/>
          <w:sz w:val="32"/>
          <w:szCs w:val="32"/>
          <w:lang w:val="en-US" w:eastAsia="zh-CN"/>
        </w:rPr>
        <w:t>1</w:t>
      </w:r>
      <w:r>
        <w:rPr>
          <w:rFonts w:ascii="仿宋" w:cs="仿宋" w:eastAsia="仿宋" w:hAnsi="仿宋" w:hint="eastAsia"/>
          <w:color w:val="000000"/>
          <w:sz w:val="32"/>
          <w:szCs w:val="32"/>
          <w:lang w:val="en-US" w:eastAsia="zh-CN"/>
        </w:rPr>
        <w:t>户4人，贫困发生率降至0.</w:t>
      </w:r>
      <w:r>
        <w:rPr>
          <w:rFonts w:cs="仿宋" w:eastAsia="仿宋" w:hAnsi="仿宋" w:hint="default"/>
          <w:color w:val="000000"/>
          <w:sz w:val="32"/>
          <w:szCs w:val="32"/>
          <w:lang w:val="en-US" w:eastAsia="zh-CN"/>
        </w:rPr>
        <w:t>5</w:t>
      </w:r>
      <w:r>
        <w:rPr>
          <w:rFonts w:ascii="仿宋" w:cs="仿宋" w:eastAsia="仿宋" w:hAnsi="仿宋" w:hint="eastAsia"/>
          <w:color w:val="000000"/>
          <w:sz w:val="32"/>
          <w:szCs w:val="32"/>
          <w:lang w:val="en-US" w:eastAsia="zh-CN"/>
        </w:rPr>
        <w:t>%。 开展“好婆婆、好媳妇”评选，文明户评选，孝善敬老活动等，</w:t>
      </w:r>
      <w:r>
        <w:rPr>
          <w:rFonts w:ascii="仿宋" w:cs="仿宋" w:eastAsia="仿宋" w:hAnsi="仿宋" w:hint="eastAsia"/>
          <w:color w:val="000000"/>
          <w:kern w:val="2"/>
          <w:sz w:val="32"/>
          <w:szCs w:val="32"/>
          <w:lang w:val="en-US" w:eastAsia="zh-CN"/>
        </w:rPr>
        <w:t>有效调动群众参与积极性，提高群众满意度，</w:t>
      </w:r>
      <w:r>
        <w:rPr>
          <w:rFonts w:ascii="仿宋" w:cs="仿宋" w:eastAsia="仿宋" w:hAnsi="仿宋" w:hint="eastAsia"/>
          <w:color w:val="000000"/>
          <w:sz w:val="32"/>
          <w:szCs w:val="32"/>
          <w:lang w:val="en-US" w:eastAsia="zh-CN"/>
        </w:rPr>
        <w:t>使全村村风民风得到进一步提高。</w:t>
      </w:r>
      <w:r>
        <w:rPr>
          <w:rFonts w:ascii="仿宋" w:cs="仿宋" w:eastAsia="仿宋" w:hAnsi="仿宋" w:hint="default"/>
          <w:color w:val="000000"/>
          <w:sz w:val="32"/>
          <w:szCs w:val="32"/>
          <w:lang w:val="en-US" w:eastAsia="zh-CN"/>
        </w:rPr>
        <w:t>'</w:t>
      </w:r>
    </w:p>
    <w:p>
      <w:pPr>
        <w:pStyle w:val="style66"/>
        <w:keepNext w:val="false"/>
        <w:keepLines w:val="false"/>
        <w:pageBreakBefore w:val="false"/>
        <w:widowControl w:val="false"/>
        <w:numPr>
          <w:ilvl w:val="0"/>
          <w:numId w:val="1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40"/>
        <w:textAlignment w:val="auto"/>
        <w:rPr>
          <w:rFonts w:ascii="仿宋" w:cs="仿宋" w:eastAsia="仿宋" w:hAnsi="仿宋" w:hint="eastAsia"/>
          <w:color w:val="000000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color w:val="000000"/>
          <w:sz w:val="32"/>
          <w:szCs w:val="32"/>
          <w:lang w:val="en-US" w:eastAsia="zh-CN"/>
        </w:rPr>
        <w:t>西杏村未来规划</w:t>
      </w:r>
    </w:p>
    <w:p>
      <w:pPr>
        <w:pStyle w:val="style66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textAlignment w:val="auto"/>
        <w:rPr>
          <w:rFonts w:ascii="仿宋" w:cs="仿宋" w:eastAsia="仿宋" w:hAnsi="仿宋" w:hint="default"/>
          <w:color w:val="000000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color w:val="000000"/>
          <w:sz w:val="32"/>
          <w:szCs w:val="32"/>
          <w:lang w:val="en-US" w:eastAsia="zh-CN"/>
        </w:rPr>
        <w:t xml:space="preserve">    按照“一年有起色，三年见成效、五年上台阶”的目标，2021年规划至2025年初步建设充满发展活力的社会主义新农村，具体规划如下：</w:t>
      </w:r>
    </w:p>
    <w:p>
      <w:pPr>
        <w:pStyle w:val="style66"/>
        <w:keepNext w:val="false"/>
        <w:keepLines w:val="false"/>
        <w:pageBreakBefore w:val="false"/>
        <w:widowControl w:val="false"/>
        <w:numPr>
          <w:ilvl w:val="0"/>
          <w:numId w:val="2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textAlignment w:val="auto"/>
        <w:rPr>
          <w:rFonts w:ascii="仿宋" w:cs="仿宋" w:eastAsia="仿宋" w:hAnsi="仿宋" w:hint="eastAsia"/>
          <w:color w:val="000000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color w:val="000000"/>
          <w:sz w:val="32"/>
          <w:szCs w:val="32"/>
          <w:lang w:val="en-US" w:eastAsia="zh-CN"/>
        </w:rPr>
        <w:t>计划在2021年我村坑塘治理20亩（大小坑塘合计）。我们将根据每个坑塘的具体情况，制定施工方案，通过排水、清淤、回填或动用大型机械等方式进行。</w:t>
      </w:r>
    </w:p>
    <w:p>
      <w:pPr>
        <w:pStyle w:val="style66"/>
        <w:keepNext w:val="false"/>
        <w:keepLines w:val="false"/>
        <w:pageBreakBefore w:val="false"/>
        <w:widowControl w:val="false"/>
        <w:numPr>
          <w:ilvl w:val="0"/>
          <w:numId w:val="2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textAlignment w:val="auto"/>
        <w:rPr>
          <w:rFonts w:ascii="仿宋" w:cs="仿宋" w:eastAsia="仿宋" w:hAnsi="仿宋" w:hint="default"/>
          <w:color w:val="000000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color w:val="000000"/>
          <w:sz w:val="32"/>
          <w:szCs w:val="32"/>
          <w:lang w:val="en-US" w:eastAsia="zh-CN"/>
        </w:rPr>
        <w:t>我村村容村貌较为整洁，但村内绿化程度较低。下步计划在村主要干道种植月季、海棠、常青树等品种，争取做到一步一景，十步有花，村内绿化覆盖在30%以上。全面实现我村村内主要街道的“硬化”、“绿化”、“净化”、“美化”、“亮化”风貌。</w:t>
      </w:r>
    </w:p>
    <w:p>
      <w:pPr>
        <w:pStyle w:val="style66"/>
        <w:keepNext w:val="false"/>
        <w:keepLines w:val="false"/>
        <w:pageBreakBefore w:val="false"/>
        <w:widowControl w:val="false"/>
        <w:numPr>
          <w:ilvl w:val="0"/>
          <w:numId w:val="2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textAlignment w:val="auto"/>
        <w:rPr>
          <w:rFonts w:ascii="仿宋" w:cs="仿宋" w:eastAsia="仿宋" w:hAnsi="仿宋" w:hint="default"/>
          <w:color w:val="000000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color w:val="000000"/>
          <w:sz w:val="32"/>
          <w:szCs w:val="32"/>
          <w:lang w:val="en-US" w:eastAsia="zh-CN"/>
        </w:rPr>
        <w:t>依靠群众，加大扶持，重点发展村集体经济，计划2021年至2026年我村李园、葡萄园建设达200亩。</w:t>
      </w:r>
    </w:p>
    <w:p>
      <w:pPr>
        <w:pStyle w:val="style66"/>
        <w:keepNext w:val="false"/>
        <w:keepLines w:val="false"/>
        <w:pageBreakBefore w:val="false"/>
        <w:widowControl w:val="false"/>
        <w:numPr>
          <w:ilvl w:val="0"/>
          <w:numId w:val="2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textAlignment w:val="auto"/>
        <w:rPr>
          <w:rFonts w:ascii="仿宋" w:cs="仿宋" w:eastAsia="仿宋" w:hAnsi="仿宋" w:hint="eastAsia"/>
          <w:b w:val="false"/>
          <w:bCs w:val="false"/>
          <w:color w:val="000000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b w:val="false"/>
          <w:bCs w:val="false"/>
          <w:i w:val="false"/>
          <w:caps w:val="false"/>
          <w:color w:val="000000"/>
          <w:spacing w:val="8"/>
          <w:sz w:val="32"/>
          <w:szCs w:val="32"/>
          <w:shd w:val="clear" w:color="auto" w:fill="ffffff"/>
        </w:rPr>
        <w:t>持续抓好基础设施建设</w:t>
      </w:r>
      <w:r>
        <w:rPr>
          <w:rFonts w:ascii="仿宋" w:cs="仿宋" w:eastAsia="仿宋" w:hAnsi="仿宋" w:hint="eastAsia"/>
          <w:b w:val="false"/>
          <w:bCs w:val="false"/>
          <w:i w:val="false"/>
          <w:caps w:val="false"/>
          <w:color w:val="000000"/>
          <w:spacing w:val="8"/>
          <w:sz w:val="32"/>
          <w:szCs w:val="32"/>
          <w:shd w:val="clear" w:color="auto" w:fill="ffffff"/>
          <w:lang w:eastAsia="zh-CN"/>
        </w:rPr>
        <w:t>，</w:t>
      </w:r>
      <w:r>
        <w:rPr>
          <w:rFonts w:ascii="仿宋" w:cs="仿宋" w:eastAsia="仿宋" w:hAnsi="仿宋" w:hint="eastAsia"/>
          <w:b w:val="false"/>
          <w:bCs w:val="false"/>
          <w:i w:val="false"/>
          <w:caps w:val="false"/>
          <w:color w:val="000000"/>
          <w:spacing w:val="0"/>
          <w:sz w:val="32"/>
          <w:szCs w:val="32"/>
          <w:shd w:val="clear" w:color="auto" w:fill="ffffff"/>
        </w:rPr>
        <w:t>扩大实施规模，充实建设内容</w:t>
      </w:r>
      <w:r>
        <w:rPr>
          <w:rFonts w:ascii="仿宋" w:cs="仿宋" w:eastAsia="仿宋" w:hAnsi="仿宋" w:hint="eastAsia"/>
          <w:b w:val="false"/>
          <w:bCs w:val="false"/>
          <w:i w:val="false"/>
          <w:caps w:val="false"/>
          <w:color w:val="000000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ascii="仿宋" w:cs="仿宋" w:eastAsia="仿宋" w:hAnsi="仿宋" w:hint="default"/>
          <w:b w:val="false"/>
          <w:bCs w:val="false"/>
          <w:i w:val="false"/>
          <w:caps w:val="false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</w:t>
      </w:r>
      <w:r>
        <w:rPr>
          <w:rFonts w:ascii="仿宋" w:cs="仿宋" w:eastAsia="仿宋" w:hAnsi="仿宋" w:hint="eastAsia"/>
          <w:b w:val="false"/>
          <w:bCs w:val="false"/>
          <w:i w:val="false"/>
          <w:caps w:val="false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1）增设垃圾桶，每10米放置垃圾桶，做到垃圾有处放、有人收、有人运。（2）对村内消防通道进行改造，争取做到主要干道硬化100%,户户通水。</w:t>
      </w:r>
      <w:r>
        <w:rPr>
          <w:rFonts w:ascii="仿宋" w:cs="仿宋" w:eastAsia="仿宋" w:hAnsi="仿宋" w:hint="default"/>
          <w:b w:val="false"/>
          <w:bCs w:val="false"/>
          <w:i w:val="false"/>
          <w:caps w:val="false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</w:t>
      </w:r>
      <w:r>
        <w:rPr>
          <w:rFonts w:ascii="仿宋" w:cs="仿宋" w:eastAsia="仿宋" w:hAnsi="仿宋" w:hint="eastAsia"/>
          <w:b w:val="false"/>
          <w:bCs w:val="false"/>
          <w:i w:val="false"/>
          <w:caps w:val="false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3）积极落实乡委乡政府安排的其他基础建设工作。</w:t>
      </w:r>
      <w:bookmarkStart w:id="0" w:name="_GoBack"/>
      <w:bookmarkEnd w:id="0"/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3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40" w:firstLineChars="200"/>
        <w:textAlignment w:val="auto"/>
        <w:rPr>
          <w:rFonts w:ascii="仿宋" w:cs="仿宋" w:eastAsia="仿宋" w:hAnsi="仿宋" w:hint="eastAsia"/>
          <w:color w:val="000000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color w:val="000000"/>
          <w:sz w:val="32"/>
          <w:szCs w:val="32"/>
          <w:lang w:val="en-US" w:eastAsia="zh-CN"/>
        </w:rPr>
        <w:t>在加强党风廉政建设工作中，西杏村多措并举，齐心协力，促各项工作扎实推进。大力开展反腐倡廉宣传教育，夯实党风廉政建设的思想基础。坚持党务公开、政务公开、村务公开和办事公开，努力推进民主监督。坚决贯彻落实“四议两公开”工作机制，规范公开内容和重点。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textAlignment w:val="auto"/>
        <w:rPr>
          <w:rFonts w:ascii="仿宋" w:cs="仿宋" w:eastAsia="仿宋" w:hAnsi="仿宋" w:hint="default"/>
          <w:color w:val="000000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color w:val="000000"/>
          <w:sz w:val="32"/>
          <w:szCs w:val="32"/>
          <w:lang w:val="en-US" w:eastAsia="zh-CN"/>
        </w:rPr>
        <w:t xml:space="preserve">    </w:t>
      </w:r>
      <w:r>
        <w:rPr>
          <w:rFonts w:ascii="仿宋" w:cs="仿宋" w:eastAsia="仿宋" w:hAnsi="仿宋" w:hint="eastAsia"/>
          <w:color w:val="000000"/>
          <w:kern w:val="2"/>
          <w:sz w:val="32"/>
          <w:szCs w:val="32"/>
          <w:lang w:val="en-US" w:eastAsia="zh-CN"/>
        </w:rPr>
        <w:t>过去的几年，我们西杏村虽然取得了一些成绩，但是离上级党委的要求差的很远，离小康生活还有一段距离，我会带来村两委继续努力，更好的为全村人民群众服务，在奔小康的道路上，永不停步，请领导放心，在县委县政府、乡党委政府的坚强有力领导下，我一定带领大家早日实现富裕小康生活。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textAlignment w:val="auto"/>
        <w:rPr>
          <w:rFonts w:ascii="仿宋" w:cs="仿宋" w:eastAsia="仿宋" w:hAnsi="仿宋" w:hint="eastAsia"/>
          <w:sz w:val="32"/>
          <w:szCs w:val="32"/>
          <w:lang w:val="en-US" w:eastAsia="zh-CN"/>
        </w:rPr>
      </w:pPr>
    </w:p>
    <w:p>
      <w:pPr>
        <w:pStyle w:val="style66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40"/>
        <w:textAlignment w:val="auto"/>
        <w:rPr>
          <w:rFonts w:ascii="仿宋" w:cs="仿宋" w:eastAsia="仿宋" w:hAnsi="仿宋" w:hint="eastAsia"/>
          <w:sz w:val="32"/>
          <w:szCs w:val="32"/>
          <w:lang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 xml:space="preserve"> 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textAlignment w:val="auto"/>
        <w:rPr>
          <w:rFonts w:hint="eastAsia"/>
          <w:lang w:val="en-US" w:eastAsia="zh-CN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宋体"/>
    <w:panose1 w:val="02010600030000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02FF" w:usb1="4000ACFF" w:usb2="00000001" w:usb3="00000000" w:csb0="2000019F" w:csb1="00000000"/>
  </w:font>
  <w:font w:name="仿宋">
    <w:altName w:val="仿宋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微软雅黑">
    <w:altName w:val="微软雅黑"/>
    <w:panose1 w:val="020b0503020000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方正小标宋简体"/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B1F09431"/>
    <w:lvl w:ilvl="0">
      <w:start w:val="1"/>
      <w:numFmt w:val="decimal"/>
      <w:suff w:val="nothing"/>
      <w:lvlText w:val="%1、"/>
      <w:lvlJc w:val="left"/>
      <w:pPr/>
    </w:lvl>
  </w:abstractNum>
  <w:abstractNum w:abstractNumId="1">
    <w:nsid w:val="00000001"/>
    <w:multiLevelType w:val="singleLevel"/>
    <w:tmpl w:val="FF973506"/>
    <w:lvl w:ilvl="0">
      <w:start w:val="4"/>
      <w:numFmt w:val="chineseCounting"/>
      <w:suff w:val="nothing"/>
      <w:lvlText w:val="%1、"/>
      <w:lvlJc w:val="left"/>
      <w:pPr/>
      <w:rPr>
        <w:rFonts w:hint="eastAsia"/>
      </w:rPr>
    </w:lvl>
  </w:abstractNum>
  <w:abstractNum w:abstractNumId="2">
    <w:nsid w:val="00000002"/>
    <w:multiLevelType w:val="singleLevel"/>
    <w:tmpl w:val="777176F0"/>
    <w:lvl w:ilvl="0">
      <w:start w:val="3"/>
      <w:numFmt w:val="chineseCounting"/>
      <w:suff w:val="nothing"/>
      <w:lvlText w:val="%1、"/>
      <w:lvlJc w:val="left"/>
      <w:pPr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66">
    <w:name w:val="Body Text"/>
    <w:basedOn w:val="style0"/>
    <w:next w:val="style66"/>
    <w:qFormat/>
    <w:uiPriority w:val="0"/>
    <w:pPr>
      <w:spacing w:after="120"/>
    </w:pPr>
    <w:rPr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1323</Words>
  <Pages>1</Pages>
  <Characters>1382</Characters>
  <Application>WPS Office</Application>
  <DocSecurity>0</DocSecurity>
  <Paragraphs>17</Paragraphs>
  <ScaleCrop>false</ScaleCrop>
  <LinksUpToDate>false</LinksUpToDate>
  <CharactersWithSpaces>1396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2020-12-26T02:23:00Z</dcterms:created>
  <dc:creator>A双语幼儿园陈梦</dc:creator>
  <lastModifiedBy>COL-AL10</lastModifiedBy>
  <lastPrinted>2020-12-26T07:25:45Z</lastPrinted>
  <dcterms:modified xsi:type="dcterms:W3CDTF">2021-01-01T10:31:08Z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