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前高湾村202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年民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主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政策落实情况</w:t>
      </w:r>
      <w:bookmarkStart w:id="0" w:name="_GoBack"/>
      <w:bookmarkEnd w:id="0"/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4"/>
        <w:numPr>
          <w:ilvl w:val="0"/>
          <w:numId w:val="1"/>
        </w:numPr>
        <w:tabs>
          <w:tab w:val="left" w:pos="1810"/>
          <w:tab w:val="left" w:pos="1860"/>
        </w:tabs>
        <w:ind w:firstLineChars="0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天然气安装，已落实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62</w:t>
      </w:r>
      <w:r>
        <w:rPr>
          <w:rFonts w:hint="eastAsia" w:ascii="仿宋_GB2312" w:eastAsia="仿宋_GB2312"/>
          <w:sz w:val="30"/>
          <w:szCs w:val="30"/>
          <w:lang w:eastAsia="zh-CN"/>
        </w:rPr>
        <w:t>户。</w:t>
      </w:r>
    </w:p>
    <w:p>
      <w:pPr>
        <w:pStyle w:val="24"/>
        <w:tabs>
          <w:tab w:val="left" w:pos="1810"/>
          <w:tab w:val="left" w:pos="1860"/>
        </w:tabs>
        <w:ind w:left="2170" w:firstLine="0" w:firstLineChars="0"/>
        <w:rPr>
          <w:rFonts w:ascii="仿宋_GB2312" w:eastAsia="仿宋_GB2312"/>
          <w:sz w:val="30"/>
          <w:szCs w:val="30"/>
          <w:lang w:eastAsia="zh-CN"/>
        </w:rPr>
      </w:pPr>
    </w:p>
    <w:p>
      <w:pPr>
        <w:pStyle w:val="24"/>
        <w:tabs>
          <w:tab w:val="left" w:pos="1810"/>
          <w:tab w:val="left" w:pos="1860"/>
        </w:tabs>
        <w:ind w:left="2170" w:firstLine="0" w:firstLineChars="0"/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eastAsia="zh-CN"/>
        </w:rPr>
        <w:t>2．农田机井维修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眼，维修电缆2根，换机井管44节。</w:t>
      </w: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eastAsia="zh-CN"/>
        </w:rPr>
        <w:t>3．丹江水改造主管道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前后街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eastAsia="zh-CN"/>
        </w:rPr>
        <w:t>条。</w:t>
      </w:r>
    </w:p>
    <w:p>
      <w:pPr>
        <w:tabs>
          <w:tab w:val="left" w:pos="1775"/>
        </w:tabs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</w:p>
    <w:p>
      <w:pPr>
        <w:tabs>
          <w:tab w:val="left" w:pos="1775"/>
        </w:tabs>
        <w:rPr>
          <w:rFonts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  <w:lang w:eastAsia="zh-CN"/>
        </w:rPr>
        <w:tab/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eastAsia="zh-CN"/>
        </w:rPr>
        <w:t>． 国家免费体检两癌筛查21人。</w:t>
      </w:r>
    </w:p>
    <w:p>
      <w:pPr>
        <w:tabs>
          <w:tab w:val="left" w:pos="1775"/>
        </w:tabs>
        <w:ind w:firstLine="1800" w:firstLineChars="6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tabs>
          <w:tab w:val="left" w:pos="1775"/>
        </w:tabs>
        <w:ind w:firstLine="1800" w:firstLineChars="6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tabs>
          <w:tab w:val="left" w:pos="2281"/>
        </w:tabs>
        <w:rPr>
          <w:rFonts w:ascii="仿宋_GB2312" w:eastAsia="仿宋_GB2312"/>
          <w:b/>
          <w:sz w:val="30"/>
          <w:szCs w:val="30"/>
          <w:lang w:eastAsia="zh-CN"/>
        </w:rPr>
      </w:pPr>
      <w:r>
        <w:rPr>
          <w:rFonts w:ascii="仿宋_GB2312" w:eastAsia="仿宋_GB2312"/>
          <w:b/>
          <w:sz w:val="30"/>
          <w:szCs w:val="30"/>
          <w:lang w:eastAsia="zh-CN"/>
        </w:rPr>
        <w:tab/>
      </w:r>
    </w:p>
    <w:p>
      <w:pPr>
        <w:tabs>
          <w:tab w:val="left" w:pos="2281"/>
        </w:tabs>
        <w:rPr>
          <w:rFonts w:ascii="仿宋_GB2312" w:eastAsia="仿宋_GB2312"/>
          <w:b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21"/>
          <w:szCs w:val="21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tabs>
          <w:tab w:val="left" w:pos="6676"/>
        </w:tabs>
        <w:ind w:firstLine="5580" w:firstLineChars="1550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前高湾村委员会</w:t>
      </w:r>
    </w:p>
    <w:sectPr>
      <w:footerReference r:id="rId3" w:type="default"/>
      <w:footerReference r:id="rId4" w:type="even"/>
      <w:type w:val="continuous"/>
      <w:pgSz w:w="11850" w:h="16783"/>
      <w:pgMar w:top="1534" w:right="1252" w:bottom="1338" w:left="1238" w:header="0" w:footer="3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601D6"/>
    <w:multiLevelType w:val="multilevel"/>
    <w:tmpl w:val="06D601D6"/>
    <w:lvl w:ilvl="0" w:tentative="0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650" w:hanging="420"/>
      </w:pPr>
    </w:lvl>
    <w:lvl w:ilvl="2" w:tentative="0">
      <w:start w:val="1"/>
      <w:numFmt w:val="lowerRoman"/>
      <w:lvlText w:val="%3."/>
      <w:lvlJc w:val="right"/>
      <w:pPr>
        <w:ind w:left="3070" w:hanging="420"/>
      </w:pPr>
    </w:lvl>
    <w:lvl w:ilvl="3" w:tentative="0">
      <w:start w:val="1"/>
      <w:numFmt w:val="decimal"/>
      <w:lvlText w:val="%4."/>
      <w:lvlJc w:val="left"/>
      <w:pPr>
        <w:ind w:left="3490" w:hanging="420"/>
      </w:pPr>
    </w:lvl>
    <w:lvl w:ilvl="4" w:tentative="0">
      <w:start w:val="1"/>
      <w:numFmt w:val="lowerLetter"/>
      <w:lvlText w:val="%5)"/>
      <w:lvlJc w:val="left"/>
      <w:pPr>
        <w:ind w:left="3910" w:hanging="420"/>
      </w:pPr>
    </w:lvl>
    <w:lvl w:ilvl="5" w:tentative="0">
      <w:start w:val="1"/>
      <w:numFmt w:val="lowerRoman"/>
      <w:lvlText w:val="%6."/>
      <w:lvlJc w:val="right"/>
      <w:pPr>
        <w:ind w:left="4330" w:hanging="420"/>
      </w:pPr>
    </w:lvl>
    <w:lvl w:ilvl="6" w:tentative="0">
      <w:start w:val="1"/>
      <w:numFmt w:val="decimal"/>
      <w:lvlText w:val="%7."/>
      <w:lvlJc w:val="left"/>
      <w:pPr>
        <w:ind w:left="4750" w:hanging="420"/>
      </w:pPr>
    </w:lvl>
    <w:lvl w:ilvl="7" w:tentative="0">
      <w:start w:val="1"/>
      <w:numFmt w:val="lowerLetter"/>
      <w:lvlText w:val="%8)"/>
      <w:lvlJc w:val="left"/>
      <w:pPr>
        <w:ind w:left="5170" w:hanging="420"/>
      </w:pPr>
    </w:lvl>
    <w:lvl w:ilvl="8" w:tentative="0">
      <w:start w:val="1"/>
      <w:numFmt w:val="lowerRoman"/>
      <w:lvlText w:val="%9."/>
      <w:lvlJc w:val="right"/>
      <w:pPr>
        <w:ind w:left="5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2"/>
  </w:compat>
  <w:docVars>
    <w:docVar w:name="commondata" w:val="eyJoZGlkIjoiYzNjODhhZWU4MjVlNjhjNmRkM2EzYmZkZjI1OGNhNTkifQ=="/>
  </w:docVars>
  <w:rsids>
    <w:rsidRoot w:val="00B62F65"/>
    <w:rsid w:val="0000271C"/>
    <w:rsid w:val="00146A2A"/>
    <w:rsid w:val="002C3E26"/>
    <w:rsid w:val="002D38B8"/>
    <w:rsid w:val="002D4AA8"/>
    <w:rsid w:val="00340AF0"/>
    <w:rsid w:val="00392393"/>
    <w:rsid w:val="003D61F2"/>
    <w:rsid w:val="003D6A23"/>
    <w:rsid w:val="003F2501"/>
    <w:rsid w:val="00442C36"/>
    <w:rsid w:val="004D60C9"/>
    <w:rsid w:val="00516DDF"/>
    <w:rsid w:val="005860E5"/>
    <w:rsid w:val="006246E3"/>
    <w:rsid w:val="00657AF7"/>
    <w:rsid w:val="00834E97"/>
    <w:rsid w:val="00841DF5"/>
    <w:rsid w:val="008B0890"/>
    <w:rsid w:val="009C15DD"/>
    <w:rsid w:val="00AD0360"/>
    <w:rsid w:val="00B35986"/>
    <w:rsid w:val="00B62F65"/>
    <w:rsid w:val="00B953A7"/>
    <w:rsid w:val="00BD607C"/>
    <w:rsid w:val="00BE2719"/>
    <w:rsid w:val="00BF33C6"/>
    <w:rsid w:val="00CA2AEC"/>
    <w:rsid w:val="00CF7AC1"/>
    <w:rsid w:val="00D2392F"/>
    <w:rsid w:val="00D456A0"/>
    <w:rsid w:val="00D71167"/>
    <w:rsid w:val="00D76F74"/>
    <w:rsid w:val="00DD3D98"/>
    <w:rsid w:val="00F449DA"/>
    <w:rsid w:val="00F61678"/>
    <w:rsid w:val="0D3502B2"/>
    <w:rsid w:val="1AE14FB0"/>
    <w:rsid w:val="2D427A62"/>
    <w:rsid w:val="2F6D389D"/>
    <w:rsid w:val="30E21538"/>
    <w:rsid w:val="347937CF"/>
    <w:rsid w:val="371C00B8"/>
    <w:rsid w:val="3A2016EB"/>
    <w:rsid w:val="3C701757"/>
    <w:rsid w:val="3CE156C9"/>
    <w:rsid w:val="3DD734B9"/>
    <w:rsid w:val="447B1C23"/>
    <w:rsid w:val="49782190"/>
    <w:rsid w:val="49FC328A"/>
    <w:rsid w:val="4A55740F"/>
    <w:rsid w:val="4AF666AF"/>
    <w:rsid w:val="4C4A435C"/>
    <w:rsid w:val="4F0463AB"/>
    <w:rsid w:val="52BA5898"/>
    <w:rsid w:val="560D7CCB"/>
    <w:rsid w:val="562F1C57"/>
    <w:rsid w:val="57005AD0"/>
    <w:rsid w:val="5DE42A87"/>
    <w:rsid w:val="68660974"/>
    <w:rsid w:val="6B91014A"/>
    <w:rsid w:val="6CF23CFA"/>
    <w:rsid w:val="72461586"/>
    <w:rsid w:val="777A445A"/>
    <w:rsid w:val="77B431E2"/>
    <w:rsid w:val="79D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Heading #1|1_"/>
    <w:basedOn w:val="6"/>
    <w:link w:val="10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before="470" w:after="290" w:line="286" w:lineRule="auto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15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350" w:line="464" w:lineRule="exact"/>
      <w:jc w:val="center"/>
      <w:outlineLvl w:val="1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5">
    <w:name w:val="Body text|2_"/>
    <w:basedOn w:val="6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spacing w:after="160"/>
    </w:pPr>
    <w:rPr>
      <w:sz w:val="20"/>
      <w:szCs w:val="20"/>
      <w:lang w:val="zh-TW" w:eastAsia="zh-TW" w:bidi="zh-TW"/>
    </w:rPr>
  </w:style>
  <w:style w:type="character" w:customStyle="1" w:styleId="17">
    <w:name w:val="Header or footer|2_"/>
    <w:basedOn w:val="6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rPr>
      <w:sz w:val="20"/>
      <w:szCs w:val="20"/>
      <w:lang w:val="zh-TW" w:eastAsia="zh-TW" w:bidi="zh-TW"/>
    </w:rPr>
  </w:style>
  <w:style w:type="character" w:customStyle="1" w:styleId="19">
    <w:name w:val="notice_header_subtitle_date"/>
    <w:basedOn w:val="6"/>
    <w:qFormat/>
    <w:uiPriority w:val="0"/>
  </w:style>
  <w:style w:type="character" w:customStyle="1" w:styleId="20">
    <w:name w:val="notice_header_subtitle_author"/>
    <w:basedOn w:val="6"/>
    <w:qFormat/>
    <w:uiPriority w:val="0"/>
  </w:style>
  <w:style w:type="paragraph" w:customStyle="1" w:styleId="21">
    <w:name w:val="cou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customStyle="1" w:styleId="22">
    <w:name w:val="notice_footer_item"/>
    <w:basedOn w:val="6"/>
    <w:qFormat/>
    <w:uiPriority w:val="0"/>
  </w:style>
  <w:style w:type="character" w:customStyle="1" w:styleId="23">
    <w:name w:val="notice_footer_item_number"/>
    <w:basedOn w:val="6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64FCD-E4C0-447C-90D5-DDC73CD89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97</Characters>
  <Lines>1</Lines>
  <Paragraphs>1</Paragraphs>
  <TotalTime>19995174</TotalTime>
  <ScaleCrop>false</ScaleCrop>
  <LinksUpToDate>false</LinksUpToDate>
  <CharactersWithSpaces>103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2019-11-25T08:55:00Z</dcterms:created>
  <dc:creator>Administrator</dc:creator>
  <cp:lastModifiedBy>Administrator</cp:lastModifiedBy>
  <cp:lastPrinted>2001-12-31T17:02:00Z</cp:lastPrinted>
  <dcterms:modified xsi:type="dcterms:W3CDTF">2022-07-18T08:44:28Z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630937BFAE214606B9E076B7A2C33EEE</vt:lpwstr>
  </property>
</Properties>
</file>