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2021年三合村年度计划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计划打机</w:t>
      </w: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井6眼，并全部配套。</w:t>
      </w:r>
    </w:p>
    <w:p>
      <w:pPr>
        <w:numPr>
          <w:ilvl w:val="0"/>
          <w:numId w:val="1"/>
        </w:numPr>
        <w:jc w:val="both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计划安装天然气户数达到全村户数的60</w:t>
      </w: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>%</w:t>
      </w:r>
      <w:r>
        <w:rPr>
          <w:rFonts w:hint="eastAsia" w:cstheme="minorHAnsi"/>
          <w:sz w:val="40"/>
          <w:szCs w:val="48"/>
          <w:lang w:val="en-US" w:eastAsia="zh-CN"/>
        </w:rPr>
        <w:t>以上。</w:t>
      </w:r>
    </w:p>
    <w:p>
      <w:pPr>
        <w:numPr>
          <w:ilvl w:val="0"/>
          <w:numId w:val="1"/>
        </w:numPr>
        <w:jc w:val="both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计划落实街道环境卫生，每月3号、17号组织公益岗进行一次大扫除。</w:t>
      </w:r>
    </w:p>
    <w:p>
      <w:pPr>
        <w:numPr>
          <w:ilvl w:val="0"/>
          <w:numId w:val="0"/>
        </w:numPr>
        <w:jc w:val="both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4.计划文化广场周边绿化。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5.计划标准化卫生室正在施工，争取2021年底完工</w:t>
      </w:r>
      <w:r>
        <w:rPr>
          <w:rFonts w:hint="eastAsia"/>
          <w:sz w:val="32"/>
          <w:szCs w:val="40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6.计划东葛口至宋庄村370米，马庄至牛口600米道路硬化。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7.积极完成党委镇府安排的各项任务。</w:t>
      </w:r>
    </w:p>
    <w:p>
      <w:pPr>
        <w:numPr>
          <w:ilvl w:val="0"/>
          <w:numId w:val="0"/>
        </w:num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5760" w:firstLineChars="1600"/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三合村村委会</w:t>
      </w:r>
    </w:p>
    <w:p>
      <w:pPr>
        <w:numPr>
          <w:ilvl w:val="0"/>
          <w:numId w:val="0"/>
        </w:numPr>
        <w:ind w:firstLine="6480" w:firstLineChars="1800"/>
        <w:jc w:val="both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2021.01.08</w:t>
      </w:r>
    </w:p>
    <w:p>
      <w:pPr>
        <w:numPr>
          <w:ilvl w:val="0"/>
          <w:numId w:val="0"/>
        </w:numPr>
        <w:jc w:val="both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B7226"/>
    <w:multiLevelType w:val="singleLevel"/>
    <w:tmpl w:val="52EB72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9242E"/>
    <w:rsid w:val="21F4230A"/>
    <w:rsid w:val="26F10AB3"/>
    <w:rsid w:val="317F22C4"/>
    <w:rsid w:val="37790330"/>
    <w:rsid w:val="3F446AF2"/>
    <w:rsid w:val="405C58E8"/>
    <w:rsid w:val="5355527D"/>
    <w:rsid w:val="564F6E2E"/>
    <w:rsid w:val="5A29242E"/>
    <w:rsid w:val="61F76AAA"/>
    <w:rsid w:val="7698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2020-06-02T06:37:00Z</dcterms:created>
  <dc:creator>三合村</dc:creator>
  <cp:lastModifiedBy>三合村</cp:lastModifiedBy>
  <cp:lastPrinted>2021-03-15T02:06:06Z</cp:lastPrinted>
  <dcterms:modified xsi:type="dcterms:W3CDTF">2021-03-15T02:07:03Z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