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81"/>
        <w:gridCol w:w="7452"/>
        <w:gridCol w:w="2733"/>
        <w:gridCol w:w="1932"/>
        <w:gridCol w:w="14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5" w:hRule="atLeast"/>
        </w:trPr>
        <w:tc>
          <w:tcPr>
            <w:tcW w:w="1418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小标宋简体" w:eastAsia="方正小标宋简体" w:cs="方正小标宋简体"/>
                <w:color w:val="000000"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48"/>
                <w:szCs w:val="48"/>
              </w:rPr>
              <w:t xml:space="preserve">    高码头镇七里河村</w:t>
            </w:r>
            <w:r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48"/>
                <w:szCs w:val="48"/>
              </w:rPr>
              <w:t>2021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年民主决策清单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实施情况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公益岗片区规划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已完成，长期坚持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范永广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党建资料完善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定期审阅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已完成，长期坚持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范永广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阳光账本公开，加强群众监督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已完成，长期坚持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牛言祥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村室打造提升、体育健身器材已安装</w:t>
            </w: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已完成，长期保持维护</w:t>
            </w: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范永广</w:t>
            </w: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2" w:hRule="atLeast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hM2ZlYmQ3OGQwMmZmMmFkMjNlZDJkMDA5MGQ1Y2YifQ=="/>
  </w:docVars>
  <w:rsids>
    <w:rsidRoot w:val="00B51198"/>
    <w:rsid w:val="005523BB"/>
    <w:rsid w:val="00B51198"/>
    <w:rsid w:val="1C72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131</Characters>
  <Lines>1</Lines>
  <Paragraphs>1</Paragraphs>
  <TotalTime>4</TotalTime>
  <ScaleCrop>false</ScaleCrop>
  <LinksUpToDate>false</LinksUpToDate>
  <CharactersWithSpaces>135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2022-07-18T15:41:00Z</dcterms:created>
  <dc:creator>Administrator</dc:creator>
  <cp:lastModifiedBy>心花怒放</cp:lastModifiedBy>
  <dcterms:modified xsi:type="dcterms:W3CDTF">2022-07-20T06:09:30Z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8C4513E89A114F8C8661EC5818EF59AB</vt:lpwstr>
  </property>
</Properties>
</file>