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w:t>
      </w:r>
      <w:r>
        <w:rPr>
          <w:rFonts w:hint="eastAsia" w:ascii="方正小标宋简体" w:hAnsi="方正小标宋简体" w:eastAsia="方正小标宋简体" w:cs="方正小标宋简体"/>
          <w:sz w:val="44"/>
          <w:szCs w:val="52"/>
        </w:rPr>
        <w:fldChar w:fldCharType="begin"/>
      </w:r>
      <w:r>
        <w:rPr>
          <w:rFonts w:hint="eastAsia" w:ascii="方正小标宋简体" w:hAnsi="方正小标宋简体" w:eastAsia="方正小标宋简体" w:cs="方正小标宋简体"/>
          <w:sz w:val="44"/>
          <w:szCs w:val="52"/>
        </w:rPr>
        <w:instrText xml:space="preserve"> HYPERLINK "https://wenwen.sogou.com/s/?w=%E5%9B%9B%E8%AE%AE%E4%B8%A4%E5%85%AC%E5%BC%80&amp;ch=ww.xqy.chain" \t "https://wenwen.sogou.com/z/_blank" </w:instrText>
      </w:r>
      <w:r>
        <w:rPr>
          <w:rFonts w:hint="eastAsia" w:ascii="方正小标宋简体" w:hAnsi="方正小标宋简体" w:eastAsia="方正小标宋简体" w:cs="方正小标宋简体"/>
          <w:sz w:val="44"/>
          <w:szCs w:val="52"/>
        </w:rPr>
        <w:fldChar w:fldCharType="separate"/>
      </w:r>
      <w:r>
        <w:rPr>
          <w:rFonts w:hint="eastAsia" w:ascii="方正小标宋简体" w:hAnsi="方正小标宋简体" w:eastAsia="方正小标宋简体" w:cs="方正小标宋简体"/>
          <w:sz w:val="44"/>
          <w:szCs w:val="52"/>
        </w:rPr>
        <w:t>四议两公开</w:t>
      </w:r>
      <w:r>
        <w:rPr>
          <w:rFonts w:hint="eastAsia" w:ascii="方正小标宋简体" w:hAnsi="方正小标宋简体" w:eastAsia="方正小标宋简体" w:cs="方正小标宋简体"/>
          <w:sz w:val="44"/>
          <w:szCs w:val="52"/>
        </w:rPr>
        <w:fldChar w:fldCharType="end"/>
      </w:r>
      <w:r>
        <w:rPr>
          <w:rFonts w:hint="eastAsia" w:ascii="方正小标宋简体" w:hAnsi="方正小标宋简体" w:eastAsia="方正小标宋简体" w:cs="方正小标宋简体"/>
          <w:sz w:val="44"/>
          <w:szCs w:val="52"/>
        </w:rPr>
        <w:t>”工作程序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一、村党支部会提议。对村内重大事项，村党支部在广泛听取意见、认真调查论证的基础上，</w:t>
      </w:r>
      <w:r>
        <w:rPr>
          <w:rFonts w:hint="eastAsia" w:ascii="仿宋_GB2312" w:hAnsi="仿宋_GB2312" w:eastAsia="仿宋_GB2312" w:cs="仿宋_GB2312"/>
          <w:sz w:val="32"/>
          <w:szCs w:val="40"/>
        </w:rPr>
        <w:fldChar w:fldCharType="begin"/>
      </w:r>
      <w:r>
        <w:rPr>
          <w:rFonts w:hint="eastAsia" w:ascii="仿宋_GB2312" w:hAnsi="仿宋_GB2312" w:eastAsia="仿宋_GB2312" w:cs="仿宋_GB2312"/>
          <w:sz w:val="32"/>
          <w:szCs w:val="40"/>
        </w:rPr>
        <w:instrText xml:space="preserve"> HYPERLINK "https://wenwen.sogou.com/s/?w=%E9%9B%86%E4%BD%93%E7%A0%94%E7%A9%B6&amp;ch=ww.xqy.chain" \t "https://wenwen.sogou.com/z/_blank" </w:instrText>
      </w:r>
      <w:r>
        <w:rPr>
          <w:rFonts w:hint="eastAsia" w:ascii="仿宋_GB2312" w:hAnsi="仿宋_GB2312" w:eastAsia="仿宋_GB2312" w:cs="仿宋_GB2312"/>
          <w:sz w:val="32"/>
          <w:szCs w:val="40"/>
        </w:rPr>
        <w:fldChar w:fldCharType="separate"/>
      </w:r>
      <w:r>
        <w:rPr>
          <w:rFonts w:hint="eastAsia" w:ascii="仿宋_GB2312" w:hAnsi="仿宋_GB2312" w:eastAsia="仿宋_GB2312" w:cs="仿宋_GB2312"/>
          <w:sz w:val="32"/>
          <w:szCs w:val="40"/>
        </w:rPr>
        <w:t>集体研究</w:t>
      </w:r>
      <w:r>
        <w:rPr>
          <w:rFonts w:hint="eastAsia" w:ascii="仿宋_GB2312" w:hAnsi="仿宋_GB2312" w:eastAsia="仿宋_GB2312" w:cs="仿宋_GB2312"/>
          <w:sz w:val="32"/>
          <w:szCs w:val="40"/>
        </w:rPr>
        <w:fldChar w:fldCharType="end"/>
      </w:r>
      <w:r>
        <w:rPr>
          <w:rFonts w:hint="eastAsia" w:ascii="仿宋_GB2312" w:hAnsi="仿宋_GB2312" w:eastAsia="仿宋_GB2312" w:cs="仿宋_GB2312"/>
          <w:sz w:val="32"/>
          <w:szCs w:val="40"/>
        </w:rPr>
        <w:t>提出初步意见和方案，使提议符合本村发展实际，符合群众意愿。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二、村“两委”会商议。根据村党支部的初步意见，组织“两委”班子成员充分讨论，发表意见。对意见分歧比较大的事项，根据不同情况，可采取口头、举手、</w:t>
      </w:r>
      <w:r>
        <w:rPr>
          <w:rFonts w:hint="eastAsia" w:ascii="仿宋_GB2312" w:hAnsi="仿宋_GB2312" w:eastAsia="仿宋_GB2312" w:cs="仿宋_GB2312"/>
          <w:sz w:val="32"/>
          <w:szCs w:val="40"/>
        </w:rPr>
        <w:fldChar w:fldCharType="begin"/>
      </w:r>
      <w:r>
        <w:rPr>
          <w:rFonts w:hint="eastAsia" w:ascii="仿宋_GB2312" w:hAnsi="仿宋_GB2312" w:eastAsia="仿宋_GB2312" w:cs="仿宋_GB2312"/>
          <w:sz w:val="32"/>
          <w:szCs w:val="40"/>
        </w:rPr>
        <w:instrText xml:space="preserve"> HYPERLINK "https://wenwen.sogou.com/s/?w=%E6%97%A0%E8%AE%B0%E5%90%8D%E6%8A%95%E7%A5%A8&amp;ch=ww.xqy.chain" \t "https://wenwen.sogou.com/z/_blank" </w:instrText>
      </w:r>
      <w:r>
        <w:rPr>
          <w:rFonts w:hint="eastAsia" w:ascii="仿宋_GB2312" w:hAnsi="仿宋_GB2312" w:eastAsia="仿宋_GB2312" w:cs="仿宋_GB2312"/>
          <w:sz w:val="32"/>
          <w:szCs w:val="40"/>
        </w:rPr>
        <w:fldChar w:fldCharType="separate"/>
      </w:r>
      <w:r>
        <w:rPr>
          <w:rFonts w:hint="eastAsia" w:ascii="仿宋_GB2312" w:hAnsi="仿宋_GB2312" w:eastAsia="仿宋_GB2312" w:cs="仿宋_GB2312"/>
          <w:sz w:val="32"/>
          <w:szCs w:val="40"/>
        </w:rPr>
        <w:t>无记名投票</w:t>
      </w:r>
      <w:r>
        <w:rPr>
          <w:rFonts w:hint="eastAsia" w:ascii="仿宋_GB2312" w:hAnsi="仿宋_GB2312" w:eastAsia="仿宋_GB2312" w:cs="仿宋_GB2312"/>
          <w:sz w:val="32"/>
          <w:szCs w:val="40"/>
        </w:rPr>
        <w:fldChar w:fldCharType="end"/>
      </w:r>
      <w:r>
        <w:rPr>
          <w:rFonts w:hint="eastAsia" w:ascii="仿宋_GB2312" w:hAnsi="仿宋_GB2312" w:eastAsia="仿宋_GB2312" w:cs="仿宋_GB2312"/>
          <w:sz w:val="32"/>
          <w:szCs w:val="40"/>
        </w:rPr>
        <w:t>等方式表决，按照少数人服从多数的原则形成商议意见。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w:t>
      </w:r>
      <w:r>
        <w:rPr>
          <w:rFonts w:hint="eastAsia" w:ascii="仿宋_GB2312" w:hAnsi="仿宋_GB2312" w:eastAsia="仿宋_GB2312" w:cs="仿宋_GB2312"/>
          <w:sz w:val="32"/>
          <w:szCs w:val="40"/>
        </w:rPr>
        <w:fldChar w:fldCharType="begin"/>
      </w:r>
      <w:r>
        <w:rPr>
          <w:rFonts w:hint="eastAsia" w:ascii="仿宋_GB2312" w:hAnsi="仿宋_GB2312" w:eastAsia="仿宋_GB2312" w:cs="仿宋_GB2312"/>
          <w:sz w:val="32"/>
          <w:szCs w:val="40"/>
        </w:rPr>
        <w:instrText xml:space="preserve"> HYPERLINK "https://wenwen.sogou.com/s/?w=%E5%85%9A%E5%91%98%E5%A4%A7%E4%BC%9A&amp;ch=ww.xqy.chain" \t "https://wenwen.sogou.com/z/_blank" </w:instrText>
      </w:r>
      <w:r>
        <w:rPr>
          <w:rFonts w:hint="eastAsia" w:ascii="仿宋_GB2312" w:hAnsi="仿宋_GB2312" w:eastAsia="仿宋_GB2312" w:cs="仿宋_GB2312"/>
          <w:sz w:val="32"/>
          <w:szCs w:val="40"/>
        </w:rPr>
        <w:fldChar w:fldCharType="separate"/>
      </w:r>
      <w:r>
        <w:rPr>
          <w:rFonts w:hint="eastAsia" w:ascii="仿宋_GB2312" w:hAnsi="仿宋_GB2312" w:eastAsia="仿宋_GB2312" w:cs="仿宋_GB2312"/>
          <w:sz w:val="32"/>
          <w:szCs w:val="40"/>
        </w:rPr>
        <w:t>党员大会</w:t>
      </w:r>
      <w:r>
        <w:rPr>
          <w:rFonts w:hint="eastAsia" w:ascii="仿宋_GB2312" w:hAnsi="仿宋_GB2312" w:eastAsia="仿宋_GB2312" w:cs="仿宋_GB2312"/>
          <w:sz w:val="32"/>
          <w:szCs w:val="40"/>
        </w:rPr>
        <w:fldChar w:fldCharType="end"/>
      </w:r>
      <w:r>
        <w:rPr>
          <w:rFonts w:hint="eastAsia" w:ascii="仿宋_GB2312" w:hAnsi="仿宋_GB2312" w:eastAsia="仿宋_GB2312" w:cs="仿宋_GB2312"/>
          <w:sz w:val="32"/>
          <w:szCs w:val="40"/>
        </w:rPr>
        <w:t>审议。对村“两委”商定的重大事项，提交党员大会讨论审议。召开党员大会审议前，须把方案送交全体党员，在党员中充分酝酿并征求村民意见；党员大会审议时，到会党员人数须占党员总数的2/3以上，审议事项经应到会党员半数以上同意方可提交村民代表会议或</w:t>
      </w:r>
      <w:r>
        <w:rPr>
          <w:rFonts w:hint="eastAsia" w:ascii="仿宋_GB2312" w:hAnsi="仿宋_GB2312" w:eastAsia="仿宋_GB2312" w:cs="仿宋_GB2312"/>
          <w:sz w:val="32"/>
          <w:szCs w:val="40"/>
        </w:rPr>
        <w:fldChar w:fldCharType="begin"/>
      </w:r>
      <w:r>
        <w:rPr>
          <w:rFonts w:hint="eastAsia" w:ascii="仿宋_GB2312" w:hAnsi="仿宋_GB2312" w:eastAsia="仿宋_GB2312" w:cs="仿宋_GB2312"/>
          <w:sz w:val="32"/>
          <w:szCs w:val="40"/>
        </w:rPr>
        <w:instrText xml:space="preserve"> HYPERLINK "https://wenwen.sogou.com/s/?w=%E6%9D%91%E6%B0%91%E4%BC%9A%E8%AE%AE&amp;ch=ww.xqy.chain" \t "https://wenwen.sogou.com/z/_blank" </w:instrText>
      </w:r>
      <w:r>
        <w:rPr>
          <w:rFonts w:hint="eastAsia" w:ascii="仿宋_GB2312" w:hAnsi="仿宋_GB2312" w:eastAsia="仿宋_GB2312" w:cs="仿宋_GB2312"/>
          <w:sz w:val="32"/>
          <w:szCs w:val="40"/>
        </w:rPr>
        <w:fldChar w:fldCharType="separate"/>
      </w:r>
      <w:r>
        <w:rPr>
          <w:rFonts w:hint="eastAsia" w:ascii="仿宋_GB2312" w:hAnsi="仿宋_GB2312" w:eastAsia="仿宋_GB2312" w:cs="仿宋_GB2312"/>
          <w:sz w:val="32"/>
          <w:szCs w:val="40"/>
        </w:rPr>
        <w:t>村民会议</w:t>
      </w:r>
      <w:r>
        <w:rPr>
          <w:rFonts w:hint="eastAsia" w:ascii="仿宋_GB2312" w:hAnsi="仿宋_GB2312" w:eastAsia="仿宋_GB2312" w:cs="仿宋_GB2312"/>
          <w:sz w:val="32"/>
          <w:szCs w:val="40"/>
        </w:rPr>
        <w:fldChar w:fldCharType="end"/>
      </w:r>
      <w:r>
        <w:rPr>
          <w:rFonts w:hint="eastAsia" w:ascii="仿宋_GB2312" w:hAnsi="仿宋_GB2312" w:eastAsia="仿宋_GB2312" w:cs="仿宋_GB2312"/>
          <w:sz w:val="32"/>
          <w:szCs w:val="40"/>
        </w:rPr>
        <w:t>表决；党员大会审议后，村“两委”要认真吸纳党员的意见建议，对方案修订完善，同时组织党员深入农户做好方案的宣传解释工作。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四、村民代表会议或村民会议决议。党员大会通过的事项，依照有关法律法规规定，在村党组织领导下，由村委会主持，召集村民代表会议或村民会议讨论表决。参加会议人数必须</w:t>
      </w:r>
      <w:r>
        <w:rPr>
          <w:rFonts w:hint="eastAsia" w:ascii="仿宋_GB2312" w:hAnsi="仿宋_GB2312" w:eastAsia="仿宋_GB2312" w:cs="仿宋_GB2312"/>
          <w:sz w:val="32"/>
          <w:szCs w:val="40"/>
        </w:rPr>
        <w:fldChar w:fldCharType="begin"/>
      </w:r>
      <w:r>
        <w:rPr>
          <w:rFonts w:hint="eastAsia" w:ascii="仿宋_GB2312" w:hAnsi="仿宋_GB2312" w:eastAsia="仿宋_GB2312" w:cs="仿宋_GB2312"/>
          <w:sz w:val="32"/>
          <w:szCs w:val="40"/>
        </w:rPr>
        <w:instrText xml:space="preserve"> HYPERLINK "https://wenwen.sogou.com/s/?w=%E7%AC%A6%E5%90%88%E6%B3%95%E5%BE%8B%E8%A7%84%E5%AE%9A&amp;ch=ww.xqy.chain" \t "https://wenwen.sogou.com/z/_blank" </w:instrText>
      </w:r>
      <w:r>
        <w:rPr>
          <w:rFonts w:hint="eastAsia" w:ascii="仿宋_GB2312" w:hAnsi="仿宋_GB2312" w:eastAsia="仿宋_GB2312" w:cs="仿宋_GB2312"/>
          <w:sz w:val="32"/>
          <w:szCs w:val="40"/>
        </w:rPr>
        <w:fldChar w:fldCharType="separate"/>
      </w:r>
      <w:r>
        <w:rPr>
          <w:rFonts w:hint="eastAsia" w:ascii="仿宋_GB2312" w:hAnsi="仿宋_GB2312" w:eastAsia="仿宋_GB2312" w:cs="仿宋_GB2312"/>
          <w:sz w:val="32"/>
          <w:szCs w:val="40"/>
        </w:rPr>
        <w:t>符合法律规定</w:t>
      </w:r>
      <w:r>
        <w:rPr>
          <w:rFonts w:hint="eastAsia" w:ascii="仿宋_GB2312" w:hAnsi="仿宋_GB2312" w:eastAsia="仿宋_GB2312" w:cs="仿宋_GB2312"/>
          <w:sz w:val="32"/>
          <w:szCs w:val="40"/>
        </w:rPr>
        <w:fldChar w:fldCharType="end"/>
      </w:r>
      <w:r>
        <w:rPr>
          <w:rFonts w:hint="eastAsia" w:ascii="仿宋_GB2312" w:hAnsi="仿宋_GB2312" w:eastAsia="仿宋_GB2312" w:cs="仿宋_GB2312"/>
          <w:sz w:val="32"/>
          <w:szCs w:val="40"/>
        </w:rPr>
        <w:t>，讨论事项必须经全体村民代表或到会村民半数以上同意方可决议通过。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五、决议公开。经村民代表会议或村民会议决议通过的事项，一律在村级活动场所和各村民小组村务公示栏公告，公告时间原则上不少于7天。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六、实施结果公开。决议事项在村党支部领导下由村委会组织实施，实施结果及时向全体村民公布。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村务重要决策事项范围</w:t>
      </w:r>
    </w:p>
    <w:p>
      <w:pPr>
        <w:keepNext w:val="0"/>
        <w:keepLines w:val="0"/>
        <w:pageBreakBefore w:val="0"/>
        <w:widowControl w:val="0"/>
        <w:kinsoku/>
        <w:wordWrap/>
        <w:overflowPunct/>
        <w:topLinePunct w:val="0"/>
        <w:autoSpaceDE/>
        <w:autoSpaceDN/>
        <w:bidi w:val="0"/>
        <w:adjustRightInd/>
        <w:snapToGrid/>
        <w:spacing w:line="440" w:lineRule="exact"/>
        <w:ind w:firstLine="880" w:firstLineChars="200"/>
        <w:jc w:val="center"/>
        <w:textAlignment w:val="auto"/>
        <w:rPr>
          <w:rFonts w:hint="eastAsia" w:ascii="方正小标宋简体" w:hAnsi="方正小标宋简体" w:eastAsia="方正小标宋简体" w:cs="方正小标宋简体"/>
          <w:sz w:val="44"/>
          <w:szCs w:val="52"/>
          <w:lang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村长期发展规划和年度工作计划制订；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村民自治章程、村规民约的制订和修改；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村庄建设整治和拆迁改造；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村公共设施、公益事业的兴办及筹资筹劳、建设承包；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村集体土地承包经营及集体经济项目的立项、承包，宅基地的使用及征地补偿费的使用、分配；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村集体经济所得收益的使用，以借贷、租赁或者其他方式处分本村集体资产；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政府下拨和社会捐赠给本村的救灾、救济、扶贫、助残款物的分配发放，危房改造对象，农村低保、五保对象的确定；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国家和上级重要政策、重点工作部署在本村的落实方案；</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村民意见较为集中的重点难点热点问题；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多数村民认为应纳入决策的事项。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65794"/>
    <w:multiLevelType w:val="singleLevel"/>
    <w:tmpl w:val="6FD6579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360D8"/>
    <w:rsid w:val="4BB3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2019-07-24T10:22:00Z</dcterms:created>
  <dc:creator>Administrator</dc:creator>
  <cp:lastModifiedBy>Administrator</cp:lastModifiedBy>
  <dcterms:modified xsi:type="dcterms:W3CDTF">2019-07-24T10:32:08Z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