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ind w:left="0" w:right="0"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金村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年工作规划</w:t>
      </w:r>
    </w:p>
    <w:p>
      <w:pPr>
        <w:pStyle w:val="2"/>
        <w:widowControl/>
        <w:numPr>
          <w:ilvl w:val="0"/>
          <w:numId w:val="1"/>
        </w:numP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整修塘坑，对村内坑塘进行整修，实施绿化硬化，安装安全护栏。</w:t>
      </w:r>
    </w:p>
    <w:p>
      <w:pPr>
        <w:pStyle w:val="2"/>
        <w:widowControl/>
        <w:numPr>
          <w:ilvl w:val="0"/>
          <w:numId w:val="1"/>
        </w:numP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村两委干部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改善村居环境，卫生改厕。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提升100户，新建50户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村两委干部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3、拟新增太阳能路灯40盏。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村两委干部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widowControl/>
        <w:numPr>
          <w:ilvl w:val="0"/>
          <w:numId w:val="2"/>
        </w:numP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谋划筹建生产路铺设项目。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ind w:leftChars="0" w:right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筹备中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94EC5"/>
    <w:multiLevelType w:val="singleLevel"/>
    <w:tmpl w:val="64794EC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E245FA0"/>
    <w:multiLevelType w:val="singleLevel"/>
    <w:tmpl w:val="7E245FA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ExMjNkZDhlNjI5YTc2NmQ2ZDk1M2Q1NDViZmI4OWIifQ=="/>
  </w:docVars>
  <w:rsids>
    <w:rsidRoot w:val="00000000"/>
    <w:rsid w:val="0D344D85"/>
    <w:rsid w:val="11607D27"/>
    <w:rsid w:val="14B9483D"/>
    <w:rsid w:val="1AFA7C0A"/>
    <w:rsid w:val="47334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2023-06-01T03:40:00Z</dcterms:created>
  <dc:creator>Administrator</dc:creator>
  <cp:lastModifiedBy>DELL</cp:lastModifiedBy>
  <cp:lastPrinted>2023-06-02T02:14:00Z</cp:lastPrinted>
  <dcterms:modified xsi:type="dcterms:W3CDTF">2024-04-19T03:15:58Z</dcterms:modified>
  <dc:title>金村2023年工作规划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6688D4D8189B4B4386365D93059E6BA5_12</vt:lpwstr>
  </property>
</Properties>
</file>