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小标宋" w:hAnsi="小标宋" w:eastAsia="小标宋" w:cs="小标宋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/>
          <w:sz w:val="32"/>
          <w:lang w:val="en-US" w:eastAsia="zh-CN"/>
        </w:rPr>
        <w:t>2023</w:t>
      </w:r>
      <w:r>
        <w:rPr>
          <w:rFonts w:hint="default" w:ascii="小标宋" w:hAnsi="小标宋" w:eastAsia="小标宋" w:cs="小标宋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</w:rPr>
        <w:t>年工作规划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小标宋" w:hAnsi="小标宋" w:eastAsia="小标宋" w:cs="小标宋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"/>
        <w:textAlignment w:val="auto"/>
        <w:rPr>
          <w:rFonts w:ascii="宋体" w:hAnsi="宋体" w:eastAsia="宋体" w:cs="宋体"/>
          <w:i w:val="0"/>
          <w:caps w:val="0"/>
          <w:color w:val="303030"/>
          <w:spacing w:val="0"/>
          <w:sz w:val="18"/>
          <w:szCs w:val="18"/>
          <w:u w:val="none"/>
        </w:rPr>
      </w:pPr>
      <w:r>
        <w:rPr>
          <w:rFonts w:hint="default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</w:rPr>
        <w:t>1、</w:t>
      </w:r>
      <w:r>
        <w:rPr>
          <w:rFonts w:hint="eastAsia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  <w:lang w:val="en-US" w:eastAsia="zh-CN"/>
        </w:rPr>
        <w:t>吴桥</w:t>
      </w:r>
      <w:r>
        <w:rPr>
          <w:rFonts w:hint="eastAsia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  <w:lang w:eastAsia="zh-CN"/>
        </w:rPr>
        <w:t>村</w:t>
      </w:r>
      <w:r>
        <w:rPr>
          <w:rFonts w:hint="default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</w:rPr>
        <w:t>路硬化工作。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"/>
        <w:textAlignment w:val="auto"/>
        <w:rPr>
          <w:rFonts w:hint="default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  <w:lang w:val="en-US" w:eastAsia="zh-CN"/>
        </w:rPr>
        <w:t>村内道路750米，方便群众出行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"/>
        <w:textAlignment w:val="auto"/>
        <w:rPr>
          <w:rFonts w:ascii="宋体" w:hAnsi="宋体" w:eastAsia="宋体" w:cs="宋体"/>
          <w:i w:val="0"/>
          <w:caps w:val="0"/>
          <w:color w:val="303030"/>
          <w:spacing w:val="0"/>
          <w:sz w:val="18"/>
          <w:szCs w:val="18"/>
          <w:u w:val="none"/>
        </w:rPr>
      </w:pPr>
      <w:r>
        <w:rPr>
          <w:rFonts w:hint="default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</w:rPr>
        <w:t>2、美化乡村、清洁家园工作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"/>
        <w:textAlignment w:val="auto"/>
        <w:rPr>
          <w:rFonts w:ascii="宋体" w:hAnsi="宋体" w:eastAsia="宋体" w:cs="宋体"/>
          <w:i w:val="0"/>
          <w:caps w:val="0"/>
          <w:color w:val="303030"/>
          <w:spacing w:val="0"/>
          <w:sz w:val="18"/>
          <w:szCs w:val="18"/>
          <w:u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  <w:lang w:val="en-US" w:eastAsia="zh-CN"/>
        </w:rPr>
        <w:t>吴桥村</w:t>
      </w:r>
      <w:r>
        <w:rPr>
          <w:rFonts w:hint="default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</w:rPr>
        <w:t>以突出重点，抓好亮点，瞄准弱点，破解难点为工作重点，对街道进行垃圾、杂物清除及美化为主要内容的环境卫生综合治理工作，对街道清洁工作实行全村自愿报名制，凡报名人员进行两人自愿结合制，实行抽号逐月轮流制进行街道保洁。成立了村卫生管理监督小组，小组人员对保洁情况进行现场督促检查，年终进行考核，划分评比，实行“以奖代补”措施，以调动保洁人员的积极性，彻底治理村中“脏、乱、差”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"/>
        <w:textAlignment w:val="auto"/>
        <w:rPr>
          <w:rFonts w:ascii="宋体" w:hAnsi="宋体" w:eastAsia="宋体" w:cs="宋体"/>
          <w:i w:val="0"/>
          <w:caps w:val="0"/>
          <w:color w:val="303030"/>
          <w:spacing w:val="0"/>
          <w:sz w:val="18"/>
          <w:szCs w:val="18"/>
          <w:u w:val="none"/>
        </w:rPr>
      </w:pPr>
      <w:r>
        <w:rPr>
          <w:rFonts w:hint="default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</w:rPr>
        <w:t>3、配合养殖户搞好养殖工作。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"/>
        <w:textAlignment w:val="auto"/>
        <w:rPr>
          <w:rFonts w:hint="eastAsia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default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</w:rPr>
        <w:t>4、提高法制意识，继续完善各项村民自治制度，重点完善村民小组议事规则，切实保障村民知情权、参与权、监督权，进一步密切党群干群关系，切实加强村财务管理</w:t>
      </w:r>
      <w:r>
        <w:rPr>
          <w:rFonts w:hint="eastAsia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"/>
        <w:textAlignment w:val="auto"/>
        <w:rPr>
          <w:rFonts w:hint="default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  <w:lang w:val="en-US" w:eastAsia="zh-CN"/>
        </w:rPr>
        <w:t>5、新打机井10眼，方便群众灌溉，为增产增收提供便利条件。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360"/>
        <w:jc w:val="right"/>
        <w:rPr>
          <w:rFonts w:hint="eastAsia" w:ascii="仿宋_GB2312" w:hAnsi="宋体" w:eastAsia="仿宋_GB2312" w:cs="仿宋_GB2312"/>
          <w:i w:val="0"/>
          <w:caps w:val="0"/>
          <w:color w:val="303030"/>
          <w:spacing w:val="0"/>
          <w:sz w:val="21"/>
          <w:szCs w:val="21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360"/>
        <w:jc w:val="right"/>
        <w:rPr>
          <w:rFonts w:hint="eastAsia" w:ascii="仿宋_GB2312" w:hAnsi="宋体" w:eastAsia="仿宋_GB2312" w:cs="仿宋_GB2312"/>
          <w:i w:val="0"/>
          <w:caps w:val="0"/>
          <w:color w:val="303030"/>
          <w:spacing w:val="0"/>
          <w:sz w:val="21"/>
          <w:szCs w:val="21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360"/>
        <w:jc w:val="right"/>
        <w:rPr>
          <w:rFonts w:hint="eastAsia" w:ascii="仿宋_GB2312" w:hAnsi="宋体" w:eastAsia="仿宋_GB2312" w:cs="仿宋_GB2312"/>
          <w:i w:val="0"/>
          <w:caps w:val="0"/>
          <w:color w:val="303030"/>
          <w:spacing w:val="0"/>
          <w:sz w:val="21"/>
          <w:szCs w:val="21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360"/>
        <w:jc w:val="right"/>
        <w:rPr>
          <w:rFonts w:hint="eastAsia" w:ascii="仿宋_GB2312" w:hAnsi="宋体" w:eastAsia="仿宋_GB2312" w:cs="仿宋_GB2312"/>
          <w:i w:val="0"/>
          <w:caps w:val="0"/>
          <w:color w:val="303030"/>
          <w:spacing w:val="0"/>
          <w:sz w:val="21"/>
          <w:szCs w:val="21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360"/>
        <w:jc w:val="right"/>
        <w:rPr>
          <w:rFonts w:hint="eastAsia" w:ascii="仿宋_GB2312" w:hAnsi="宋体" w:eastAsia="仿宋_GB2312" w:cs="仿宋_GB2312"/>
          <w:i w:val="0"/>
          <w:caps w:val="0"/>
          <w:color w:val="303030"/>
          <w:spacing w:val="0"/>
          <w:sz w:val="21"/>
          <w:szCs w:val="21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360"/>
        <w:jc w:val="right"/>
        <w:rPr>
          <w:rFonts w:hint="eastAsia" w:ascii="仿宋_GB2312" w:hAnsi="宋体" w:eastAsia="仿宋_GB2312" w:cs="仿宋_GB2312"/>
          <w:i w:val="0"/>
          <w:caps w:val="0"/>
          <w:color w:val="303030"/>
          <w:spacing w:val="0"/>
          <w:sz w:val="21"/>
          <w:szCs w:val="21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360"/>
        <w:jc w:val="right"/>
        <w:rPr>
          <w:rFonts w:hint="eastAsia" w:ascii="仿宋_GB2312" w:hAnsi="宋体" w:eastAsia="仿宋_GB2312" w:cs="仿宋_GB2312"/>
          <w:i w:val="0"/>
          <w:caps w:val="0"/>
          <w:color w:val="303030"/>
          <w:spacing w:val="0"/>
          <w:sz w:val="21"/>
          <w:szCs w:val="21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360"/>
        <w:jc w:val="right"/>
        <w:rPr>
          <w:rFonts w:hint="eastAsia" w:ascii="仿宋_GB2312" w:hAnsi="宋体" w:eastAsia="仿宋_GB2312" w:cs="仿宋_GB2312"/>
          <w:i w:val="0"/>
          <w:caps w:val="0"/>
          <w:color w:val="303030"/>
          <w:spacing w:val="0"/>
          <w:sz w:val="21"/>
          <w:szCs w:val="21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360"/>
        <w:jc w:val="right"/>
        <w:rPr>
          <w:rFonts w:hint="eastAsia" w:ascii="仿宋_GB2312" w:hAnsi="宋体" w:eastAsia="仿宋_GB2312" w:cs="仿宋_GB2312"/>
          <w:i w:val="0"/>
          <w:caps w:val="0"/>
          <w:color w:val="303030"/>
          <w:spacing w:val="0"/>
          <w:sz w:val="21"/>
          <w:szCs w:val="21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"/>
        <w:textAlignment w:val="auto"/>
        <w:rPr>
          <w:rFonts w:hint="eastAsia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"/>
        <w:textAlignment w:val="auto"/>
        <w:rPr>
          <w:rFonts w:hint="eastAsia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76" w:firstLineChars="2170"/>
        <w:textAlignment w:val="auto"/>
        <w:rPr>
          <w:rFonts w:hint="default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  <w:lang w:val="en-US" w:eastAsia="zh-CN"/>
        </w:rPr>
        <w:t>x</w:t>
      </w:r>
      <w:r>
        <w:rPr>
          <w:rFonts w:hint="eastAsia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  <w:lang w:eastAsia="zh-CN"/>
        </w:rPr>
        <w:t>楼村</w:t>
      </w:r>
      <w:r>
        <w:rPr>
          <w:rFonts w:hint="default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</w:rPr>
        <w:t>委会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76" w:firstLineChars="2170"/>
        <w:textAlignment w:val="auto"/>
      </w:pPr>
      <w:r>
        <w:rPr>
          <w:rFonts w:hint="eastAsia" w:ascii="仿宋_GB2312" w:hAnsi="宋体" w:eastAsia="仿宋_GB2312" w:cs="仿宋_GB2312"/>
          <w:i w:val="0"/>
          <w:color w:val="303030"/>
          <w:spacing w:val="0"/>
          <w:sz w:val="28"/>
          <w:szCs w:val="28"/>
          <w:u w:val="none"/>
          <w:shd w:val="clear" w:color="auto" w:fill="FFFFFF"/>
          <w:lang w:val="en-US" w:eastAsia="zh-CN"/>
        </w:rPr>
        <w:t>X</w:t>
      </w:r>
      <w:r>
        <w:rPr>
          <w:rFonts w:hint="eastAsia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  <w:lang w:val="en-US" w:eastAsia="zh-CN"/>
        </w:rPr>
        <w:t>x</w:t>
      </w:r>
      <w:r>
        <w:rPr>
          <w:rFonts w:hint="default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  <w:lang w:val="en-US" w:eastAsia="zh-CN"/>
        </w:rPr>
        <w:t>xx</w:t>
      </w:r>
      <w:r>
        <w:rPr>
          <w:rFonts w:hint="default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  <w:lang w:val="en-US" w:eastAsia="zh-CN"/>
        </w:rPr>
        <w:t>xx</w:t>
      </w:r>
      <w:r>
        <w:rPr>
          <w:rFonts w:hint="default" w:ascii="仿宋_GB2312" w:hAnsi="宋体" w:eastAsia="仿宋_GB2312" w:cs="仿宋_GB2312"/>
          <w:i w:val="0"/>
          <w:caps w:val="0"/>
          <w:color w:val="303030"/>
          <w:spacing w:val="0"/>
          <w:sz w:val="28"/>
          <w:szCs w:val="28"/>
          <w:u w:val="none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jAwY2ExZjg5NzZkNWIxMmVhYjA3YjFhMzJiOTQifQ=="/>
  </w:docVars>
  <w:rsids>
    <w:rsidRoot w:val="00000000"/>
    <w:rsid w:val="1A047AE8"/>
    <w:rsid w:val="28801A02"/>
    <w:rsid w:val="36B410AD"/>
    <w:rsid w:val="5C6F56DC"/>
    <w:rsid w:val="5D1A4720"/>
    <w:rsid w:val="627F7E7C"/>
    <w:rsid w:val="62D107B0"/>
    <w:rsid w:val="7B9E7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344</Characters>
  <Lines>0</Lines>
  <Paragraphs>0</Paragraphs>
  <TotalTime>13</TotalTime>
  <ScaleCrop>false</ScaleCrop>
  <LinksUpToDate>false</LinksUpToDate>
  <CharactersWithSpaces>344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ygms</dc:creator>
  <cp:lastModifiedBy>妄</cp:lastModifiedBy>
  <cp:lastPrinted>2020-04-13T13:13:14Z</cp:lastPrinted>
  <dcterms:modified xsi:type="dcterms:W3CDTF">2024-06-04T02:17:47Z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662C4662CCEA418A940CD4972466D73D_13</vt:lpwstr>
  </property>
</Properties>
</file>