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4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年北街村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工作计划</w:t>
      </w:r>
    </w:p>
    <w:p w14:paraId="70C35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A0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一、农业发展</w:t>
      </w:r>
    </w:p>
    <w:p w14:paraId="37671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农田设施：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完成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 米灌溉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渠修缮，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2025年完成1600米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灌溉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渠修缮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确保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亩农田灌溉无忧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8FB0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二、乡村建设</w:t>
      </w:r>
    </w:p>
    <w:p w14:paraId="5645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道路优化：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争取资金，于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年下半年启动村内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公里主干道拓宽硬化工程，方便村民出行与农产品运输，解决会车难题。</w:t>
      </w:r>
    </w:p>
    <w:p w14:paraId="69FEA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修建下水道：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争取资金，于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半年启动村内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1450米、村内4个小巷修建下水道工程，解决村民污水、雨水问题。</w:t>
      </w:r>
    </w:p>
    <w:p w14:paraId="4364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三、人居环境整治</w:t>
      </w:r>
    </w:p>
    <w:p w14:paraId="0A36CC7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村两委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组织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次大规模村庄清洁行动，实现垃圾分类收集率达 60%，垃圾日产日清，美化村容。</w:t>
      </w:r>
    </w:p>
    <w:p w14:paraId="4F695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、基层治理</w:t>
      </w:r>
    </w:p>
    <w:p w14:paraId="359E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网格管理：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完善网格化管理，划分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个网格，各配 1 名网格员，每日巡查，实时处理纠纷、安全隐患等问题，矛盾纠纷就地化解率达 90%。</w:t>
      </w:r>
    </w:p>
    <w:p w14:paraId="62838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村务公开：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每月8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日前更新村务公开栏，线上同步推送财务收支、项目进展等信息，接受村民监督，保障村民知情权。</w:t>
      </w:r>
    </w:p>
    <w:p w14:paraId="166E5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五、企业发展</w:t>
      </w:r>
      <w:bookmarkStart w:id="0" w:name="_GoBack"/>
      <w:bookmarkEnd w:id="0"/>
    </w:p>
    <w:p w14:paraId="75EA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2025年计划招商引资新型材料企业1家，扩大企业规模，目前共有六家企业入驻北街村，带动周边群众就业务工200余人，实现村集体经济收入达到50万元以上。</w:t>
      </w:r>
    </w:p>
    <w:p w14:paraId="0567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D0EEA"/>
    <w:rsid w:val="1245673B"/>
    <w:rsid w:val="611F253A"/>
    <w:rsid w:val="6C5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449</Characters>
  <Lines>0</Lines>
  <Paragraphs>0</Paragraphs>
  <TotalTime>8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2024-12-11T08:53:00Z</dcterms:created>
  <dc:creator>Administrator</dc:creator>
  <cp:lastModifiedBy>Administrator</cp:lastModifiedBy>
  <dcterms:modified xsi:type="dcterms:W3CDTF">2025-01-07T02:01:43Z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46448654CB184FD5917F7B397566F918_13</vt:lpwstr>
  </property>
  <property fmtid="{D5CDD505-2E9C-101B-9397-08002B2CF9AE}" pid="4" name="KSOTemplateDocerSaveRecord">
    <vt:lpwstr>eyJoZGlkIjoiMmUzMzI0MWUzN2Q4YjE0NzlkMzA4ZjM0ZjNlMmY1MTAifQ==</vt:lpwstr>
  </property>
</Properties>
</file>